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B4" w:rsidRDefault="0039440B">
      <w:pPr>
        <w:pStyle w:val="a3"/>
        <w:ind w:left="7018"/>
        <w:jc w:val="left"/>
        <w:rPr>
          <w:b/>
        </w:rPr>
      </w:pPr>
      <w:bookmarkStart w:id="0" w:name="_GoBack"/>
      <w:bookmarkEnd w:id="0"/>
      <w:r w:rsidRPr="0039440B">
        <w:rPr>
          <w:b/>
        </w:rPr>
        <w:t>УТВЕРЖДАЮ</w:t>
      </w:r>
    </w:p>
    <w:p w:rsidR="0039440B" w:rsidRDefault="0039440B">
      <w:pPr>
        <w:pStyle w:val="a3"/>
        <w:ind w:left="7018"/>
        <w:jc w:val="left"/>
        <w:rPr>
          <w:b/>
        </w:rPr>
      </w:pPr>
    </w:p>
    <w:p w:rsidR="0039440B" w:rsidRPr="0039440B" w:rsidRDefault="0039440B">
      <w:pPr>
        <w:pStyle w:val="a3"/>
        <w:ind w:left="7018"/>
        <w:jc w:val="left"/>
        <w:rPr>
          <w:b/>
          <w:sz w:val="26"/>
          <w:szCs w:val="26"/>
        </w:rPr>
      </w:pPr>
      <w:r w:rsidRPr="0039440B">
        <w:rPr>
          <w:b/>
          <w:sz w:val="26"/>
          <w:szCs w:val="26"/>
        </w:rPr>
        <w:t>Директор школы</w:t>
      </w:r>
    </w:p>
    <w:p w:rsidR="0039440B" w:rsidRPr="0039440B" w:rsidRDefault="0039440B" w:rsidP="0039440B">
      <w:pPr>
        <w:pStyle w:val="a3"/>
        <w:jc w:val="left"/>
        <w:rPr>
          <w:b/>
          <w:sz w:val="26"/>
          <w:szCs w:val="26"/>
        </w:rPr>
      </w:pPr>
      <w:r w:rsidRPr="0039440B">
        <w:rPr>
          <w:b/>
          <w:sz w:val="26"/>
          <w:szCs w:val="26"/>
        </w:rPr>
        <w:t xml:space="preserve">                                                                    </w:t>
      </w:r>
      <w:r>
        <w:rPr>
          <w:b/>
          <w:sz w:val="26"/>
          <w:szCs w:val="26"/>
        </w:rPr>
        <w:t xml:space="preserve">                           </w:t>
      </w:r>
      <w:r w:rsidRPr="0039440B">
        <w:rPr>
          <w:b/>
          <w:sz w:val="26"/>
          <w:szCs w:val="26"/>
        </w:rPr>
        <w:t xml:space="preserve">_________________ Г.Е. </w:t>
      </w:r>
      <w:proofErr w:type="spellStart"/>
      <w:r w:rsidRPr="0039440B">
        <w:rPr>
          <w:b/>
          <w:sz w:val="26"/>
          <w:szCs w:val="26"/>
        </w:rPr>
        <w:t>Байбакова</w:t>
      </w:r>
      <w:proofErr w:type="spellEnd"/>
    </w:p>
    <w:p w:rsidR="0039440B" w:rsidRPr="0039440B" w:rsidRDefault="0039440B" w:rsidP="0039440B">
      <w:pPr>
        <w:pStyle w:val="a3"/>
        <w:jc w:val="left"/>
        <w:rPr>
          <w:b/>
          <w:sz w:val="26"/>
          <w:szCs w:val="26"/>
        </w:rPr>
      </w:pPr>
      <w:r w:rsidRPr="0039440B">
        <w:rPr>
          <w:b/>
          <w:sz w:val="26"/>
          <w:szCs w:val="26"/>
        </w:rPr>
        <w:t xml:space="preserve">                                                                                             </w:t>
      </w:r>
      <w:r>
        <w:rPr>
          <w:b/>
          <w:sz w:val="26"/>
          <w:szCs w:val="26"/>
        </w:rPr>
        <w:t xml:space="preserve">      </w:t>
      </w:r>
      <w:proofErr w:type="gramStart"/>
      <w:r w:rsidRPr="0039440B">
        <w:rPr>
          <w:b/>
          <w:sz w:val="26"/>
          <w:szCs w:val="26"/>
        </w:rPr>
        <w:t>« _</w:t>
      </w:r>
      <w:proofErr w:type="gramEnd"/>
      <w:r w:rsidRPr="0039440B">
        <w:rPr>
          <w:b/>
          <w:sz w:val="26"/>
          <w:szCs w:val="26"/>
        </w:rPr>
        <w:t>____» ___________ 20______ г.</w:t>
      </w:r>
    </w:p>
    <w:p w:rsidR="00A35B42" w:rsidRDefault="00A35B42">
      <w:pPr>
        <w:spacing w:before="5"/>
        <w:ind w:left="4687"/>
        <w:rPr>
          <w:b/>
          <w:spacing w:val="-2"/>
          <w:sz w:val="24"/>
        </w:rPr>
      </w:pPr>
    </w:p>
    <w:p w:rsidR="002577B4" w:rsidRDefault="005C18DC">
      <w:pPr>
        <w:spacing w:before="5"/>
        <w:ind w:left="4687"/>
        <w:rPr>
          <w:b/>
          <w:sz w:val="24"/>
        </w:rPr>
      </w:pPr>
      <w:r>
        <w:rPr>
          <w:b/>
          <w:spacing w:val="-2"/>
          <w:sz w:val="24"/>
        </w:rPr>
        <w:t>Положение</w:t>
      </w:r>
    </w:p>
    <w:p w:rsidR="002577B4" w:rsidRDefault="005C18DC">
      <w:pPr>
        <w:ind w:left="1632" w:right="1556"/>
        <w:jc w:val="center"/>
        <w:rPr>
          <w:b/>
          <w:sz w:val="24"/>
        </w:rPr>
      </w:pPr>
      <w:r>
        <w:rPr>
          <w:b/>
          <w:sz w:val="24"/>
        </w:rPr>
        <w:t>об</w:t>
      </w:r>
      <w:r>
        <w:rPr>
          <w:b/>
          <w:spacing w:val="-6"/>
          <w:sz w:val="24"/>
        </w:rPr>
        <w:t xml:space="preserve"> </w:t>
      </w:r>
      <w:r>
        <w:rPr>
          <w:b/>
          <w:sz w:val="24"/>
        </w:rPr>
        <w:t>использовании</w:t>
      </w:r>
      <w:r>
        <w:rPr>
          <w:b/>
          <w:spacing w:val="-3"/>
          <w:sz w:val="24"/>
        </w:rPr>
        <w:t xml:space="preserve"> </w:t>
      </w:r>
      <w:r>
        <w:rPr>
          <w:b/>
          <w:sz w:val="24"/>
        </w:rPr>
        <w:t>устройств</w:t>
      </w:r>
      <w:r>
        <w:rPr>
          <w:b/>
          <w:spacing w:val="-5"/>
          <w:sz w:val="24"/>
        </w:rPr>
        <w:t xml:space="preserve"> </w:t>
      </w:r>
      <w:r>
        <w:rPr>
          <w:b/>
          <w:sz w:val="24"/>
        </w:rPr>
        <w:t>мобильной</w:t>
      </w:r>
      <w:r>
        <w:rPr>
          <w:b/>
          <w:spacing w:val="-5"/>
          <w:sz w:val="24"/>
        </w:rPr>
        <w:t xml:space="preserve"> </w:t>
      </w:r>
      <w:r>
        <w:rPr>
          <w:b/>
          <w:spacing w:val="-4"/>
          <w:sz w:val="24"/>
        </w:rPr>
        <w:t>связи</w:t>
      </w:r>
    </w:p>
    <w:p w:rsidR="002577B4" w:rsidRDefault="005C18DC">
      <w:pPr>
        <w:ind w:left="1632" w:right="1554"/>
        <w:jc w:val="center"/>
        <w:rPr>
          <w:b/>
          <w:sz w:val="24"/>
        </w:rPr>
      </w:pPr>
      <w:r>
        <w:rPr>
          <w:b/>
          <w:sz w:val="24"/>
        </w:rPr>
        <w:t>в</w:t>
      </w:r>
      <w:r>
        <w:rPr>
          <w:b/>
          <w:spacing w:val="-9"/>
          <w:sz w:val="24"/>
        </w:rPr>
        <w:t xml:space="preserve"> </w:t>
      </w:r>
      <w:r>
        <w:rPr>
          <w:b/>
          <w:sz w:val="24"/>
        </w:rPr>
        <w:t>муниципальном</w:t>
      </w:r>
      <w:r>
        <w:rPr>
          <w:b/>
          <w:spacing w:val="-7"/>
          <w:sz w:val="24"/>
        </w:rPr>
        <w:t xml:space="preserve"> </w:t>
      </w:r>
      <w:r>
        <w:rPr>
          <w:b/>
          <w:sz w:val="24"/>
        </w:rPr>
        <w:t>бюджетном</w:t>
      </w:r>
      <w:r>
        <w:rPr>
          <w:b/>
          <w:spacing w:val="-7"/>
          <w:sz w:val="24"/>
        </w:rPr>
        <w:t xml:space="preserve"> </w:t>
      </w:r>
      <w:r>
        <w:rPr>
          <w:b/>
          <w:sz w:val="24"/>
        </w:rPr>
        <w:t>общеобразовательном</w:t>
      </w:r>
      <w:r>
        <w:rPr>
          <w:b/>
          <w:spacing w:val="-7"/>
          <w:sz w:val="24"/>
        </w:rPr>
        <w:t xml:space="preserve"> </w:t>
      </w:r>
      <w:r>
        <w:rPr>
          <w:b/>
          <w:spacing w:val="-2"/>
          <w:sz w:val="24"/>
        </w:rPr>
        <w:t>учреждении</w:t>
      </w:r>
    </w:p>
    <w:p w:rsidR="002577B4" w:rsidRDefault="005C18DC">
      <w:pPr>
        <w:ind w:left="1632" w:right="1555"/>
        <w:jc w:val="center"/>
        <w:rPr>
          <w:b/>
          <w:sz w:val="24"/>
        </w:rPr>
      </w:pPr>
      <w:proofErr w:type="gramStart"/>
      <w:r>
        <w:rPr>
          <w:b/>
          <w:sz w:val="24"/>
        </w:rPr>
        <w:t>«</w:t>
      </w:r>
      <w:r w:rsidR="00A35B42">
        <w:rPr>
          <w:b/>
          <w:sz w:val="24"/>
        </w:rPr>
        <w:t xml:space="preserve"> </w:t>
      </w:r>
      <w:r>
        <w:rPr>
          <w:b/>
          <w:sz w:val="24"/>
        </w:rPr>
        <w:t>С</w:t>
      </w:r>
      <w:r w:rsidR="00A35B42">
        <w:rPr>
          <w:b/>
          <w:sz w:val="24"/>
        </w:rPr>
        <w:t>оветская</w:t>
      </w:r>
      <w:proofErr w:type="gramEnd"/>
      <w:r w:rsidR="00A35B42">
        <w:rPr>
          <w:b/>
          <w:sz w:val="24"/>
        </w:rPr>
        <w:t xml:space="preserve"> средняя школа №10 </w:t>
      </w:r>
      <w:r>
        <w:rPr>
          <w:b/>
          <w:spacing w:val="-2"/>
          <w:sz w:val="24"/>
        </w:rPr>
        <w:t>»</w:t>
      </w:r>
    </w:p>
    <w:p w:rsidR="002577B4" w:rsidRDefault="002577B4">
      <w:pPr>
        <w:pStyle w:val="a3"/>
        <w:ind w:left="0"/>
        <w:jc w:val="left"/>
        <w:rPr>
          <w:b/>
        </w:rPr>
      </w:pPr>
    </w:p>
    <w:p w:rsidR="002577B4" w:rsidRDefault="005C18DC">
      <w:pPr>
        <w:pStyle w:val="a4"/>
        <w:numPr>
          <w:ilvl w:val="1"/>
          <w:numId w:val="3"/>
        </w:numPr>
        <w:tabs>
          <w:tab w:val="left" w:pos="4574"/>
        </w:tabs>
        <w:spacing w:line="274" w:lineRule="exact"/>
        <w:ind w:hanging="283"/>
        <w:jc w:val="both"/>
        <w:rPr>
          <w:b/>
          <w:sz w:val="24"/>
        </w:rPr>
      </w:pPr>
      <w:r>
        <w:rPr>
          <w:b/>
          <w:sz w:val="24"/>
        </w:rPr>
        <w:t>Общие</w:t>
      </w:r>
      <w:r>
        <w:rPr>
          <w:b/>
          <w:spacing w:val="-5"/>
          <w:sz w:val="24"/>
        </w:rPr>
        <w:t xml:space="preserve"> </w:t>
      </w:r>
      <w:r>
        <w:rPr>
          <w:b/>
          <w:spacing w:val="-2"/>
          <w:sz w:val="24"/>
        </w:rPr>
        <w:t>положения</w:t>
      </w:r>
    </w:p>
    <w:p w:rsidR="002577B4" w:rsidRDefault="005C18DC">
      <w:pPr>
        <w:pStyle w:val="a4"/>
        <w:numPr>
          <w:ilvl w:val="2"/>
          <w:numId w:val="3"/>
        </w:numPr>
        <w:tabs>
          <w:tab w:val="left" w:pos="919"/>
        </w:tabs>
        <w:ind w:right="118" w:firstLine="283"/>
        <w:jc w:val="both"/>
        <w:rPr>
          <w:sz w:val="24"/>
        </w:rPr>
      </w:pPr>
      <w:r>
        <w:rPr>
          <w:sz w:val="24"/>
        </w:rPr>
        <w:t>Положение об использовании устройств мобильной связи в муниципальном бюджетном общеобразовательном учреждении «С</w:t>
      </w:r>
      <w:r w:rsidR="00A35B42">
        <w:rPr>
          <w:sz w:val="24"/>
        </w:rPr>
        <w:t>оветская средняя школа №</w:t>
      </w:r>
      <w:proofErr w:type="gramStart"/>
      <w:r w:rsidR="00A35B42">
        <w:rPr>
          <w:sz w:val="24"/>
        </w:rPr>
        <w:t xml:space="preserve">10 </w:t>
      </w:r>
      <w:r>
        <w:rPr>
          <w:sz w:val="24"/>
        </w:rPr>
        <w:t>»</w:t>
      </w:r>
      <w:proofErr w:type="gramEnd"/>
      <w:r>
        <w:rPr>
          <w:sz w:val="24"/>
        </w:rPr>
        <w:t xml:space="preserve"> (далее – Положение) определяет условия и порядок использования устройств мобильной связи в муниципальном бюджетном общеобразовательном учреждении «</w:t>
      </w:r>
      <w:r w:rsidR="00A35B42">
        <w:rPr>
          <w:sz w:val="24"/>
        </w:rPr>
        <w:t xml:space="preserve">  Советская средняя школа №10 »</w:t>
      </w:r>
      <w:r>
        <w:rPr>
          <w:sz w:val="24"/>
        </w:rPr>
        <w:t xml:space="preserve"> (далее – Школа), с целью улучшения организации режима работы и обучения, защите гражданских прав и интересов участников образовательного процесса.</w:t>
      </w:r>
    </w:p>
    <w:p w:rsidR="002577B4" w:rsidRDefault="005C18DC">
      <w:pPr>
        <w:pStyle w:val="a4"/>
        <w:numPr>
          <w:ilvl w:val="2"/>
          <w:numId w:val="3"/>
        </w:numPr>
        <w:tabs>
          <w:tab w:val="left" w:pos="979"/>
        </w:tabs>
        <w:ind w:right="122" w:firstLine="283"/>
        <w:jc w:val="both"/>
        <w:rPr>
          <w:sz w:val="24"/>
        </w:rPr>
      </w:pPr>
      <w:r>
        <w:rPr>
          <w:sz w:val="24"/>
        </w:rPr>
        <w:t>Положение разработано в соответствии с</w:t>
      </w:r>
      <w:r>
        <w:rPr>
          <w:spacing w:val="40"/>
          <w:sz w:val="24"/>
        </w:rPr>
        <w:t xml:space="preserve"> </w:t>
      </w:r>
      <w:r>
        <w:rPr>
          <w:sz w:val="24"/>
        </w:rPr>
        <w:t>Федеральным Законом № 273-ФЗ от 29.12.2012 года «Об образовании в Российской Федерации» с изменениями на 2 июля 2021 года, Федеральным</w:t>
      </w:r>
      <w:r>
        <w:rPr>
          <w:spacing w:val="4"/>
          <w:sz w:val="24"/>
        </w:rPr>
        <w:t xml:space="preserve"> </w:t>
      </w:r>
      <w:r>
        <w:rPr>
          <w:sz w:val="24"/>
        </w:rPr>
        <w:t>законом</w:t>
      </w:r>
      <w:r>
        <w:rPr>
          <w:spacing w:val="10"/>
          <w:sz w:val="24"/>
        </w:rPr>
        <w:t xml:space="preserve"> </w:t>
      </w:r>
      <w:r>
        <w:rPr>
          <w:sz w:val="24"/>
        </w:rPr>
        <w:t>№</w:t>
      </w:r>
      <w:r>
        <w:rPr>
          <w:spacing w:val="6"/>
          <w:sz w:val="24"/>
        </w:rPr>
        <w:t xml:space="preserve"> </w:t>
      </w:r>
      <w:r>
        <w:rPr>
          <w:sz w:val="24"/>
        </w:rPr>
        <w:t>152-ФЗ</w:t>
      </w:r>
      <w:r>
        <w:rPr>
          <w:spacing w:val="10"/>
          <w:sz w:val="24"/>
        </w:rPr>
        <w:t xml:space="preserve"> </w:t>
      </w:r>
      <w:r>
        <w:rPr>
          <w:sz w:val="24"/>
        </w:rPr>
        <w:t>от</w:t>
      </w:r>
      <w:r>
        <w:rPr>
          <w:spacing w:val="8"/>
          <w:sz w:val="24"/>
        </w:rPr>
        <w:t xml:space="preserve"> </w:t>
      </w:r>
      <w:r>
        <w:rPr>
          <w:sz w:val="24"/>
        </w:rPr>
        <w:t>27.07.2006</w:t>
      </w:r>
      <w:r>
        <w:rPr>
          <w:spacing w:val="8"/>
          <w:sz w:val="24"/>
        </w:rPr>
        <w:t xml:space="preserve"> </w:t>
      </w:r>
      <w:r>
        <w:rPr>
          <w:sz w:val="24"/>
        </w:rPr>
        <w:t>года</w:t>
      </w:r>
      <w:r>
        <w:rPr>
          <w:spacing w:val="12"/>
          <w:sz w:val="24"/>
        </w:rPr>
        <w:t xml:space="preserve"> </w:t>
      </w:r>
      <w:r>
        <w:rPr>
          <w:sz w:val="24"/>
        </w:rPr>
        <w:t>«О</w:t>
      </w:r>
      <w:r>
        <w:rPr>
          <w:spacing w:val="9"/>
          <w:sz w:val="24"/>
        </w:rPr>
        <w:t xml:space="preserve"> </w:t>
      </w:r>
      <w:r>
        <w:rPr>
          <w:sz w:val="24"/>
        </w:rPr>
        <w:t>персональных</w:t>
      </w:r>
      <w:r>
        <w:rPr>
          <w:spacing w:val="10"/>
          <w:sz w:val="24"/>
        </w:rPr>
        <w:t xml:space="preserve"> </w:t>
      </w:r>
      <w:r>
        <w:rPr>
          <w:sz w:val="24"/>
        </w:rPr>
        <w:t>данных»</w:t>
      </w:r>
      <w:r>
        <w:rPr>
          <w:spacing w:val="2"/>
          <w:sz w:val="24"/>
        </w:rPr>
        <w:t xml:space="preserve"> </w:t>
      </w:r>
      <w:r>
        <w:rPr>
          <w:sz w:val="24"/>
        </w:rPr>
        <w:t>с</w:t>
      </w:r>
      <w:r>
        <w:rPr>
          <w:spacing w:val="7"/>
          <w:sz w:val="24"/>
        </w:rPr>
        <w:t xml:space="preserve"> </w:t>
      </w:r>
      <w:r>
        <w:rPr>
          <w:sz w:val="24"/>
        </w:rPr>
        <w:t>изменениями</w:t>
      </w:r>
      <w:r>
        <w:rPr>
          <w:spacing w:val="9"/>
          <w:sz w:val="24"/>
        </w:rPr>
        <w:t xml:space="preserve"> </w:t>
      </w:r>
      <w:r>
        <w:rPr>
          <w:spacing w:val="-5"/>
          <w:sz w:val="24"/>
        </w:rPr>
        <w:t>на</w:t>
      </w:r>
    </w:p>
    <w:p w:rsidR="002577B4" w:rsidRDefault="005C18DC">
      <w:pPr>
        <w:pStyle w:val="a3"/>
        <w:ind w:right="121"/>
      </w:pPr>
      <w:r>
        <w:t>2 июля 2021 года, Федеральным Законом № 436-ФЗ от 29.12.2010 года «О защите детей от информации, причиняющей вред их здоровью и развитию» с изменениями на 1 июля 2021 года, Приказом Министерства образования и науки РФ от 15 марта 2013 г. № 185 "Об утверждении Порядка применения к обучающимся и снятия с обучающихся мер дисциплинарного взыскания», Постановлением главного государственного санитарного врача Российской Федерации от 28.01.2021</w:t>
      </w:r>
      <w:r>
        <w:rPr>
          <w:spacing w:val="26"/>
        </w:rPr>
        <w:t xml:space="preserve">  </w:t>
      </w:r>
      <w:r>
        <w:t>года</w:t>
      </w:r>
      <w:r>
        <w:rPr>
          <w:spacing w:val="27"/>
        </w:rPr>
        <w:t xml:space="preserve">  </w:t>
      </w:r>
      <w:r>
        <w:t>№</w:t>
      </w:r>
      <w:r>
        <w:rPr>
          <w:spacing w:val="27"/>
        </w:rPr>
        <w:t xml:space="preserve">  </w:t>
      </w:r>
      <w:r>
        <w:t>2</w:t>
      </w:r>
      <w:r>
        <w:rPr>
          <w:spacing w:val="30"/>
        </w:rPr>
        <w:t xml:space="preserve">  </w:t>
      </w:r>
      <w:r>
        <w:t>«Об</w:t>
      </w:r>
      <w:r>
        <w:rPr>
          <w:spacing w:val="29"/>
        </w:rPr>
        <w:t xml:space="preserve">  </w:t>
      </w:r>
      <w:r>
        <w:t>утверждении</w:t>
      </w:r>
      <w:r>
        <w:rPr>
          <w:spacing w:val="27"/>
        </w:rPr>
        <w:t xml:space="preserve">  </w:t>
      </w:r>
      <w:r>
        <w:t>санитарных</w:t>
      </w:r>
      <w:r>
        <w:rPr>
          <w:spacing w:val="27"/>
        </w:rPr>
        <w:t xml:space="preserve">  </w:t>
      </w:r>
      <w:r>
        <w:t>правил</w:t>
      </w:r>
      <w:r>
        <w:rPr>
          <w:spacing w:val="27"/>
        </w:rPr>
        <w:t xml:space="preserve">  </w:t>
      </w:r>
      <w:r>
        <w:t>и</w:t>
      </w:r>
      <w:r>
        <w:rPr>
          <w:spacing w:val="26"/>
        </w:rPr>
        <w:t xml:space="preserve">  </w:t>
      </w:r>
      <w:r>
        <w:t>норм</w:t>
      </w:r>
      <w:r>
        <w:rPr>
          <w:spacing w:val="26"/>
        </w:rPr>
        <w:t xml:space="preserve">  </w:t>
      </w:r>
      <w:r>
        <w:t>СанПиН</w:t>
      </w:r>
      <w:r>
        <w:rPr>
          <w:spacing w:val="27"/>
        </w:rPr>
        <w:t xml:space="preserve">  </w:t>
      </w:r>
      <w:r>
        <w:t>1.2.3685-</w:t>
      </w:r>
      <w:r>
        <w:rPr>
          <w:spacing w:val="-5"/>
        </w:rPr>
        <w:t>21</w:t>
      </w:r>
    </w:p>
    <w:p w:rsidR="002577B4" w:rsidRDefault="005C18DC">
      <w:pPr>
        <w:pStyle w:val="a3"/>
        <w:ind w:right="120"/>
      </w:pPr>
      <w:r>
        <w:t xml:space="preserve">«Гигиенические нормативы и требования к обеспечению безопасности и (или) безвредности для человека факторов среды обитания», Постановлением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Уставом школы, иными нормативными правовыми актами Российской Федерации, регламентирующими деятельность организаций, осуществляющих образовательную </w:t>
      </w:r>
      <w:r>
        <w:rPr>
          <w:spacing w:val="-2"/>
        </w:rPr>
        <w:t>деятельность.</w:t>
      </w:r>
    </w:p>
    <w:p w:rsidR="002577B4" w:rsidRDefault="005C18DC">
      <w:pPr>
        <w:pStyle w:val="a4"/>
        <w:numPr>
          <w:ilvl w:val="2"/>
          <w:numId w:val="3"/>
        </w:numPr>
        <w:tabs>
          <w:tab w:val="left" w:pos="919"/>
        </w:tabs>
        <w:ind w:right="124" w:firstLine="283"/>
        <w:jc w:val="both"/>
        <w:rPr>
          <w:sz w:val="24"/>
        </w:rPr>
      </w:pPr>
      <w:r>
        <w:rPr>
          <w:sz w:val="24"/>
        </w:rPr>
        <w:t>Действие настоящего Положения распространяются на учащихся, их родителей (законных представителей), работников школы.</w:t>
      </w:r>
    </w:p>
    <w:p w:rsidR="002577B4" w:rsidRDefault="005C18DC">
      <w:pPr>
        <w:pStyle w:val="a4"/>
        <w:numPr>
          <w:ilvl w:val="2"/>
          <w:numId w:val="3"/>
        </w:numPr>
        <w:tabs>
          <w:tab w:val="left" w:pos="919"/>
        </w:tabs>
        <w:ind w:right="106" w:firstLine="283"/>
        <w:jc w:val="both"/>
        <w:rPr>
          <w:sz w:val="24"/>
        </w:rPr>
      </w:pPr>
      <w:r>
        <w:rPr>
          <w:sz w:val="24"/>
        </w:rPr>
        <w:t>Классные руководители в обязательном порядке доводят до обучающихся и их родителей (законных представителей) информацию об условиях использования мобильной связи и иных электронных устройств в школе.</w:t>
      </w:r>
    </w:p>
    <w:p w:rsidR="002577B4" w:rsidRDefault="002577B4">
      <w:pPr>
        <w:pStyle w:val="a3"/>
        <w:spacing w:before="4"/>
        <w:ind w:left="0"/>
        <w:jc w:val="left"/>
      </w:pPr>
    </w:p>
    <w:p w:rsidR="002577B4" w:rsidRDefault="005C18DC">
      <w:pPr>
        <w:pStyle w:val="a4"/>
        <w:numPr>
          <w:ilvl w:val="1"/>
          <w:numId w:val="3"/>
        </w:numPr>
        <w:tabs>
          <w:tab w:val="left" w:pos="4264"/>
        </w:tabs>
        <w:spacing w:line="274" w:lineRule="exact"/>
        <w:ind w:left="4264" w:hanging="283"/>
        <w:jc w:val="both"/>
        <w:rPr>
          <w:b/>
          <w:sz w:val="24"/>
        </w:rPr>
      </w:pPr>
      <w:r>
        <w:rPr>
          <w:b/>
          <w:sz w:val="24"/>
        </w:rPr>
        <w:t>Термины</w:t>
      </w:r>
      <w:r>
        <w:rPr>
          <w:b/>
          <w:spacing w:val="-1"/>
          <w:sz w:val="24"/>
        </w:rPr>
        <w:t xml:space="preserve"> </w:t>
      </w:r>
      <w:r>
        <w:rPr>
          <w:b/>
          <w:sz w:val="24"/>
        </w:rPr>
        <w:t>и</w:t>
      </w:r>
      <w:r>
        <w:rPr>
          <w:b/>
          <w:spacing w:val="-2"/>
          <w:sz w:val="24"/>
        </w:rPr>
        <w:t xml:space="preserve"> определения</w:t>
      </w:r>
    </w:p>
    <w:p w:rsidR="002577B4" w:rsidRDefault="005C18DC">
      <w:pPr>
        <w:pStyle w:val="a4"/>
        <w:numPr>
          <w:ilvl w:val="2"/>
          <w:numId w:val="3"/>
        </w:numPr>
        <w:tabs>
          <w:tab w:val="left" w:pos="919"/>
        </w:tabs>
        <w:ind w:right="126" w:firstLine="283"/>
        <w:jc w:val="both"/>
        <w:rPr>
          <w:sz w:val="24"/>
        </w:rPr>
      </w:pPr>
      <w:r>
        <w:rPr>
          <w:sz w:val="24"/>
        </w:rPr>
        <w:t>К устройствам мобильной связи относятся: мобильные (сотовые) телефоны, смартфоны, коммуникаторы (КПК), планшеты, смарт-часы (фитнес-</w:t>
      </w:r>
      <w:proofErr w:type="spellStart"/>
      <w:r>
        <w:rPr>
          <w:sz w:val="24"/>
        </w:rPr>
        <w:t>трекеры</w:t>
      </w:r>
      <w:proofErr w:type="spellEnd"/>
      <w:r>
        <w:rPr>
          <w:sz w:val="24"/>
        </w:rPr>
        <w:t>, смарт-браслеты).</w:t>
      </w:r>
    </w:p>
    <w:p w:rsidR="002577B4" w:rsidRDefault="005C18DC">
      <w:pPr>
        <w:ind w:left="212" w:right="112" w:firstLine="283"/>
        <w:jc w:val="both"/>
        <w:rPr>
          <w:sz w:val="24"/>
        </w:rPr>
      </w:pPr>
      <w:r>
        <w:rPr>
          <w:b/>
          <w:sz w:val="24"/>
        </w:rPr>
        <w:t xml:space="preserve">Мобильный (сотовый) телефон </w:t>
      </w:r>
      <w:r>
        <w:rPr>
          <w:sz w:val="24"/>
        </w:rPr>
        <w:t>- телефон, предназначенный для работы в сетях сотовой</w:t>
      </w:r>
      <w:r>
        <w:rPr>
          <w:spacing w:val="40"/>
          <w:sz w:val="24"/>
        </w:rPr>
        <w:t xml:space="preserve"> </w:t>
      </w:r>
      <w:r>
        <w:rPr>
          <w:spacing w:val="-2"/>
          <w:sz w:val="24"/>
        </w:rPr>
        <w:t>связи.</w:t>
      </w:r>
    </w:p>
    <w:p w:rsidR="002577B4" w:rsidRDefault="005C18DC">
      <w:pPr>
        <w:pStyle w:val="a3"/>
        <w:ind w:right="104" w:firstLine="283"/>
      </w:pPr>
      <w:r>
        <w:rPr>
          <w:b/>
        </w:rPr>
        <w:t xml:space="preserve">Смартфон </w:t>
      </w:r>
      <w:r>
        <w:t xml:space="preserve">(англ. </w:t>
      </w:r>
      <w:proofErr w:type="spellStart"/>
      <w:r>
        <w:t>smartphone</w:t>
      </w:r>
      <w:proofErr w:type="spellEnd"/>
      <w:r>
        <w:t xml:space="preserve"> - умный телефон) - мобильный телефон+, дополненный функциональностью умного устройства.</w:t>
      </w:r>
    </w:p>
    <w:p w:rsidR="002577B4" w:rsidRDefault="005C18DC">
      <w:pPr>
        <w:pStyle w:val="a3"/>
        <w:ind w:right="105" w:firstLine="283"/>
      </w:pPr>
      <w:r>
        <w:rPr>
          <w:b/>
        </w:rPr>
        <w:t xml:space="preserve">Коммуникатор </w:t>
      </w:r>
      <w:r>
        <w:t>(КПК) - карманный персональный компьютер с встроенными модулями для совершения звонков.</w:t>
      </w:r>
    </w:p>
    <w:p w:rsidR="002577B4" w:rsidRDefault="005C18DC">
      <w:pPr>
        <w:pStyle w:val="a3"/>
        <w:ind w:left="222" w:right="124" w:firstLine="274"/>
      </w:pPr>
      <w:r>
        <w:rPr>
          <w:b/>
        </w:rPr>
        <w:t xml:space="preserve">Планшетный компьютер (планшет) </w:t>
      </w:r>
      <w:r>
        <w:t>- собирательное понятие, включающее различные типы электронных устройств с сенсорным экраном, позволяющим управлять компьютерными программами, через прикосновение пальцами к объектам программы на экране. Может оснащаться модулями мобильной связи.</w:t>
      </w:r>
    </w:p>
    <w:p w:rsidR="002577B4" w:rsidRDefault="005C18DC">
      <w:pPr>
        <w:pStyle w:val="a3"/>
        <w:ind w:left="222" w:right="123" w:firstLine="274"/>
      </w:pPr>
      <w:r>
        <w:rPr>
          <w:b/>
        </w:rPr>
        <w:t xml:space="preserve">Смарт-часы </w:t>
      </w:r>
      <w:r>
        <w:t>(фитнес-</w:t>
      </w:r>
      <w:proofErr w:type="spellStart"/>
      <w:r>
        <w:t>трекеры</w:t>
      </w:r>
      <w:proofErr w:type="spellEnd"/>
      <w:r>
        <w:t>, смарт-браслеты и т.п.) (в зависимости от функционала) - компьютеризированные устройства с расширенной функциональностью.</w:t>
      </w:r>
    </w:p>
    <w:p w:rsidR="002577B4" w:rsidRDefault="002577B4">
      <w:pPr>
        <w:sectPr w:rsidR="002577B4">
          <w:pgSz w:w="11900" w:h="16840"/>
          <w:pgMar w:top="1040" w:right="460" w:bottom="280" w:left="920" w:header="720" w:footer="720" w:gutter="0"/>
          <w:cols w:space="720"/>
        </w:sectPr>
      </w:pPr>
    </w:p>
    <w:p w:rsidR="002577B4" w:rsidRDefault="005C18DC">
      <w:pPr>
        <w:pStyle w:val="a4"/>
        <w:numPr>
          <w:ilvl w:val="1"/>
          <w:numId w:val="3"/>
        </w:numPr>
        <w:tabs>
          <w:tab w:val="left" w:pos="5311"/>
        </w:tabs>
        <w:spacing w:before="71" w:line="274" w:lineRule="exact"/>
        <w:ind w:left="5311" w:hanging="283"/>
        <w:jc w:val="left"/>
        <w:rPr>
          <w:b/>
          <w:sz w:val="24"/>
        </w:rPr>
      </w:pPr>
      <w:r>
        <w:rPr>
          <w:b/>
          <w:spacing w:val="-4"/>
          <w:sz w:val="24"/>
        </w:rPr>
        <w:lastRenderedPageBreak/>
        <w:t>Цели</w:t>
      </w:r>
    </w:p>
    <w:p w:rsidR="002577B4" w:rsidRDefault="005C18DC">
      <w:pPr>
        <w:pStyle w:val="a4"/>
        <w:numPr>
          <w:ilvl w:val="2"/>
          <w:numId w:val="3"/>
        </w:numPr>
        <w:tabs>
          <w:tab w:val="left" w:pos="920"/>
        </w:tabs>
        <w:spacing w:line="274" w:lineRule="exact"/>
        <w:ind w:left="920" w:hanging="424"/>
        <w:rPr>
          <w:sz w:val="24"/>
        </w:rPr>
      </w:pPr>
      <w:r>
        <w:rPr>
          <w:sz w:val="24"/>
        </w:rPr>
        <w:t>Целью</w:t>
      </w:r>
      <w:r>
        <w:rPr>
          <w:spacing w:val="-3"/>
          <w:sz w:val="24"/>
        </w:rPr>
        <w:t xml:space="preserve"> </w:t>
      </w:r>
      <w:r>
        <w:rPr>
          <w:sz w:val="24"/>
        </w:rPr>
        <w:t>настоящего</w:t>
      </w:r>
      <w:r>
        <w:rPr>
          <w:spacing w:val="-3"/>
          <w:sz w:val="24"/>
        </w:rPr>
        <w:t xml:space="preserve"> </w:t>
      </w:r>
      <w:r>
        <w:rPr>
          <w:sz w:val="24"/>
        </w:rPr>
        <w:t>Положения</w:t>
      </w:r>
      <w:r>
        <w:rPr>
          <w:spacing w:val="-2"/>
          <w:sz w:val="24"/>
        </w:rPr>
        <w:t xml:space="preserve"> является:</w:t>
      </w:r>
    </w:p>
    <w:p w:rsidR="002577B4" w:rsidRDefault="005C18DC">
      <w:pPr>
        <w:pStyle w:val="a3"/>
        <w:spacing w:before="2"/>
        <w:ind w:left="496"/>
        <w:jc w:val="left"/>
      </w:pPr>
      <w:r>
        <w:rPr>
          <w:rFonts w:ascii="Symbol" w:hAnsi="Symbol"/>
        </w:rPr>
        <w:t></w:t>
      </w:r>
      <w:r>
        <w:t>соблюдение</w:t>
      </w:r>
      <w:r>
        <w:rPr>
          <w:spacing w:val="-4"/>
        </w:rPr>
        <w:t xml:space="preserve"> </w:t>
      </w:r>
      <w:proofErr w:type="gramStart"/>
      <w:r>
        <w:t>прав</w:t>
      </w:r>
      <w:proofErr w:type="gramEnd"/>
      <w:r>
        <w:rPr>
          <w:spacing w:val="-2"/>
        </w:rPr>
        <w:t xml:space="preserve"> </w:t>
      </w:r>
      <w:r>
        <w:t>обучающихся на</w:t>
      </w:r>
      <w:r>
        <w:rPr>
          <w:spacing w:val="-2"/>
        </w:rPr>
        <w:t xml:space="preserve"> </w:t>
      </w:r>
      <w:r>
        <w:t>получение</w:t>
      </w:r>
      <w:r>
        <w:rPr>
          <w:spacing w:val="-1"/>
        </w:rPr>
        <w:t xml:space="preserve"> </w:t>
      </w:r>
      <w:r>
        <w:t>общего</w:t>
      </w:r>
      <w:r>
        <w:rPr>
          <w:spacing w:val="-1"/>
        </w:rPr>
        <w:t xml:space="preserve"> </w:t>
      </w:r>
      <w:r>
        <w:rPr>
          <w:spacing w:val="-2"/>
        </w:rPr>
        <w:t>образования;</w:t>
      </w:r>
    </w:p>
    <w:p w:rsidR="002577B4" w:rsidRDefault="005C18DC">
      <w:pPr>
        <w:pStyle w:val="a3"/>
        <w:spacing w:before="4" w:line="237" w:lineRule="auto"/>
        <w:ind w:firstLine="283"/>
        <w:jc w:val="left"/>
      </w:pPr>
      <w:r>
        <w:rPr>
          <w:rFonts w:ascii="Symbol" w:hAnsi="Symbol"/>
        </w:rPr>
        <w:t></w:t>
      </w:r>
      <w:r>
        <w:t>уменьшение вредного воздействия радиочастотного и электромагнитного излучения средств мобильной связи на участников образовательной деятельности;</w:t>
      </w:r>
    </w:p>
    <w:p w:rsidR="002577B4" w:rsidRDefault="005C18DC">
      <w:pPr>
        <w:pStyle w:val="a3"/>
        <w:spacing w:before="4" w:line="237" w:lineRule="auto"/>
        <w:ind w:firstLine="283"/>
        <w:jc w:val="left"/>
      </w:pPr>
      <w:r>
        <w:rPr>
          <w:rFonts w:ascii="Symbol" w:hAnsi="Symbol"/>
        </w:rPr>
        <w:t></w:t>
      </w:r>
      <w:r>
        <w:t>защита</w:t>
      </w:r>
      <w:r>
        <w:rPr>
          <w:spacing w:val="40"/>
        </w:rPr>
        <w:t xml:space="preserve"> </w:t>
      </w:r>
      <w:r>
        <w:t>образовательного</w:t>
      </w:r>
      <w:r>
        <w:rPr>
          <w:spacing w:val="40"/>
        </w:rPr>
        <w:t xml:space="preserve"> </w:t>
      </w:r>
      <w:r>
        <w:t>пространства</w:t>
      </w:r>
      <w:r>
        <w:rPr>
          <w:spacing w:val="40"/>
        </w:rPr>
        <w:t xml:space="preserve"> </w:t>
      </w:r>
      <w:r>
        <w:t>от</w:t>
      </w:r>
      <w:r>
        <w:rPr>
          <w:spacing w:val="40"/>
        </w:rPr>
        <w:t xml:space="preserve"> </w:t>
      </w:r>
      <w:r>
        <w:t>пропаганды</w:t>
      </w:r>
      <w:r>
        <w:rPr>
          <w:spacing w:val="40"/>
        </w:rPr>
        <w:t xml:space="preserve"> </w:t>
      </w:r>
      <w:r>
        <w:t>культа</w:t>
      </w:r>
      <w:r>
        <w:rPr>
          <w:spacing w:val="40"/>
        </w:rPr>
        <w:t xml:space="preserve"> </w:t>
      </w:r>
      <w:r>
        <w:t>насилия,</w:t>
      </w:r>
      <w:r>
        <w:rPr>
          <w:spacing w:val="40"/>
        </w:rPr>
        <w:t xml:space="preserve"> </w:t>
      </w:r>
      <w:r>
        <w:t>жестокости</w:t>
      </w:r>
      <w:r>
        <w:rPr>
          <w:spacing w:val="40"/>
        </w:rPr>
        <w:t xml:space="preserve"> </w:t>
      </w:r>
      <w:r>
        <w:t>и</w:t>
      </w:r>
      <w:r>
        <w:rPr>
          <w:spacing w:val="40"/>
        </w:rPr>
        <w:t xml:space="preserve"> </w:t>
      </w:r>
      <w:r>
        <w:t>иной информации, причиняющей вред здоровью и развитию обучающихся;</w:t>
      </w:r>
    </w:p>
    <w:p w:rsidR="002577B4" w:rsidRDefault="005C18DC">
      <w:pPr>
        <w:pStyle w:val="a3"/>
        <w:spacing w:before="2" w:line="293" w:lineRule="exact"/>
        <w:ind w:left="496"/>
        <w:jc w:val="left"/>
      </w:pPr>
      <w:r>
        <w:rPr>
          <w:rFonts w:ascii="Symbol" w:hAnsi="Symbol"/>
        </w:rPr>
        <w:t></w:t>
      </w:r>
      <w:r>
        <w:t>повышение</w:t>
      </w:r>
      <w:r>
        <w:rPr>
          <w:spacing w:val="-6"/>
        </w:rPr>
        <w:t xml:space="preserve"> </w:t>
      </w:r>
      <w:r>
        <w:t>качества</w:t>
      </w:r>
      <w:r>
        <w:rPr>
          <w:spacing w:val="-3"/>
        </w:rPr>
        <w:t xml:space="preserve"> </w:t>
      </w:r>
      <w:r>
        <w:t>и</w:t>
      </w:r>
      <w:r>
        <w:rPr>
          <w:spacing w:val="1"/>
        </w:rPr>
        <w:t xml:space="preserve"> </w:t>
      </w:r>
      <w:r>
        <w:t>эффективности получаемых</w:t>
      </w:r>
      <w:r>
        <w:rPr>
          <w:spacing w:val="-1"/>
        </w:rPr>
        <w:t xml:space="preserve"> </w:t>
      </w:r>
      <w:r>
        <w:t>образовательных</w:t>
      </w:r>
      <w:r>
        <w:rPr>
          <w:spacing w:val="2"/>
        </w:rPr>
        <w:t xml:space="preserve"> </w:t>
      </w:r>
      <w:r>
        <w:rPr>
          <w:spacing w:val="-2"/>
        </w:rPr>
        <w:t>услуг;</w:t>
      </w:r>
    </w:p>
    <w:p w:rsidR="002577B4" w:rsidRDefault="005C18DC">
      <w:pPr>
        <w:pStyle w:val="a3"/>
        <w:spacing w:line="293" w:lineRule="exact"/>
        <w:ind w:left="496"/>
        <w:jc w:val="left"/>
      </w:pPr>
      <w:r>
        <w:rPr>
          <w:rFonts w:ascii="Symbol" w:hAnsi="Symbol"/>
        </w:rPr>
        <w:t></w:t>
      </w:r>
      <w:r>
        <w:t>повышение</w:t>
      </w:r>
      <w:r>
        <w:rPr>
          <w:spacing w:val="2"/>
        </w:rPr>
        <w:t xml:space="preserve"> </w:t>
      </w:r>
      <w:r>
        <w:t>уровня</w:t>
      </w:r>
      <w:r>
        <w:rPr>
          <w:spacing w:val="1"/>
        </w:rPr>
        <w:t xml:space="preserve"> </w:t>
      </w:r>
      <w:r>
        <w:rPr>
          <w:spacing w:val="-2"/>
        </w:rPr>
        <w:t>дисциплины;</w:t>
      </w:r>
    </w:p>
    <w:p w:rsidR="002577B4" w:rsidRDefault="005C18DC">
      <w:pPr>
        <w:pStyle w:val="a3"/>
        <w:spacing w:line="293" w:lineRule="exact"/>
        <w:ind w:left="496"/>
        <w:jc w:val="left"/>
      </w:pPr>
      <w:r>
        <w:rPr>
          <w:rFonts w:ascii="Symbol" w:hAnsi="Symbol"/>
        </w:rPr>
        <w:t></w:t>
      </w:r>
      <w:r>
        <w:t>гарантия</w:t>
      </w:r>
      <w:r>
        <w:rPr>
          <w:spacing w:val="-6"/>
        </w:rPr>
        <w:t xml:space="preserve"> </w:t>
      </w:r>
      <w:r>
        <w:t>психологически</w:t>
      </w:r>
      <w:r>
        <w:rPr>
          <w:spacing w:val="-4"/>
        </w:rPr>
        <w:t xml:space="preserve"> </w:t>
      </w:r>
      <w:r>
        <w:t>комфортных</w:t>
      </w:r>
      <w:r>
        <w:rPr>
          <w:spacing w:val="1"/>
        </w:rPr>
        <w:t xml:space="preserve"> </w:t>
      </w:r>
      <w:r>
        <w:t>условий</w:t>
      </w:r>
      <w:r>
        <w:rPr>
          <w:spacing w:val="-3"/>
        </w:rPr>
        <w:t xml:space="preserve"> </w:t>
      </w:r>
      <w:r>
        <w:t>образовательной</w:t>
      </w:r>
      <w:r>
        <w:rPr>
          <w:spacing w:val="-5"/>
        </w:rPr>
        <w:t xml:space="preserve"> </w:t>
      </w:r>
      <w:r>
        <w:rPr>
          <w:spacing w:val="-2"/>
        </w:rPr>
        <w:t>деятельности.</w:t>
      </w:r>
    </w:p>
    <w:p w:rsidR="002577B4" w:rsidRDefault="002577B4">
      <w:pPr>
        <w:pStyle w:val="a3"/>
        <w:spacing w:before="95"/>
        <w:ind w:left="0"/>
        <w:jc w:val="left"/>
      </w:pPr>
    </w:p>
    <w:p w:rsidR="002577B4" w:rsidRDefault="005C18DC">
      <w:pPr>
        <w:pStyle w:val="a4"/>
        <w:numPr>
          <w:ilvl w:val="1"/>
          <w:numId w:val="3"/>
        </w:numPr>
        <w:tabs>
          <w:tab w:val="left" w:pos="2068"/>
        </w:tabs>
        <w:spacing w:before="1"/>
        <w:ind w:left="2068" w:hanging="283"/>
        <w:jc w:val="left"/>
        <w:rPr>
          <w:b/>
          <w:sz w:val="24"/>
        </w:rPr>
      </w:pPr>
      <w:r>
        <w:rPr>
          <w:b/>
          <w:sz w:val="24"/>
        </w:rPr>
        <w:t>Условия</w:t>
      </w:r>
      <w:r>
        <w:rPr>
          <w:b/>
          <w:spacing w:val="-5"/>
          <w:sz w:val="24"/>
        </w:rPr>
        <w:t xml:space="preserve"> </w:t>
      </w:r>
      <w:r>
        <w:rPr>
          <w:b/>
          <w:sz w:val="24"/>
        </w:rPr>
        <w:t>применения</w:t>
      </w:r>
      <w:r>
        <w:rPr>
          <w:b/>
          <w:spacing w:val="-5"/>
          <w:sz w:val="24"/>
        </w:rPr>
        <w:t xml:space="preserve"> </w:t>
      </w:r>
      <w:r>
        <w:rPr>
          <w:b/>
          <w:sz w:val="24"/>
        </w:rPr>
        <w:t>устройств</w:t>
      </w:r>
      <w:r>
        <w:rPr>
          <w:b/>
          <w:spacing w:val="-2"/>
          <w:sz w:val="24"/>
        </w:rPr>
        <w:t xml:space="preserve"> </w:t>
      </w:r>
      <w:r>
        <w:rPr>
          <w:b/>
          <w:sz w:val="24"/>
        </w:rPr>
        <w:t>мобильной</w:t>
      </w:r>
      <w:r>
        <w:rPr>
          <w:b/>
          <w:spacing w:val="-5"/>
          <w:sz w:val="24"/>
        </w:rPr>
        <w:t xml:space="preserve"> </w:t>
      </w:r>
      <w:r>
        <w:rPr>
          <w:b/>
          <w:sz w:val="24"/>
        </w:rPr>
        <w:t>связи</w:t>
      </w:r>
      <w:r>
        <w:rPr>
          <w:b/>
          <w:spacing w:val="-3"/>
          <w:sz w:val="24"/>
        </w:rPr>
        <w:t xml:space="preserve"> </w:t>
      </w:r>
      <w:r>
        <w:rPr>
          <w:b/>
          <w:sz w:val="24"/>
        </w:rPr>
        <w:t>на</w:t>
      </w:r>
      <w:r>
        <w:rPr>
          <w:b/>
          <w:spacing w:val="-3"/>
          <w:sz w:val="24"/>
        </w:rPr>
        <w:t xml:space="preserve"> </w:t>
      </w:r>
      <w:r>
        <w:rPr>
          <w:b/>
          <w:spacing w:val="-2"/>
          <w:sz w:val="24"/>
        </w:rPr>
        <w:t>территории</w:t>
      </w:r>
    </w:p>
    <w:p w:rsidR="002577B4" w:rsidRDefault="005C18DC">
      <w:pPr>
        <w:ind w:left="4881"/>
        <w:rPr>
          <w:b/>
          <w:sz w:val="24"/>
        </w:rPr>
      </w:pPr>
      <w:r>
        <w:rPr>
          <w:b/>
          <w:spacing w:val="-2"/>
          <w:sz w:val="24"/>
        </w:rPr>
        <w:t>Школы</w:t>
      </w:r>
    </w:p>
    <w:p w:rsidR="002577B4" w:rsidRDefault="005C18DC">
      <w:pPr>
        <w:pStyle w:val="a4"/>
        <w:numPr>
          <w:ilvl w:val="2"/>
          <w:numId w:val="3"/>
        </w:numPr>
        <w:tabs>
          <w:tab w:val="left" w:pos="920"/>
        </w:tabs>
        <w:spacing w:line="274" w:lineRule="exact"/>
        <w:ind w:left="920" w:hanging="424"/>
        <w:jc w:val="both"/>
        <w:rPr>
          <w:b/>
          <w:sz w:val="24"/>
        </w:rPr>
      </w:pPr>
      <w:r>
        <w:rPr>
          <w:b/>
          <w:sz w:val="24"/>
        </w:rPr>
        <w:t>Общие</w:t>
      </w:r>
      <w:r>
        <w:rPr>
          <w:b/>
          <w:spacing w:val="-7"/>
          <w:sz w:val="24"/>
        </w:rPr>
        <w:t xml:space="preserve"> </w:t>
      </w:r>
      <w:r>
        <w:rPr>
          <w:b/>
          <w:spacing w:val="-2"/>
          <w:sz w:val="24"/>
        </w:rPr>
        <w:t>правила</w:t>
      </w:r>
    </w:p>
    <w:p w:rsidR="002577B4" w:rsidRDefault="005C18DC">
      <w:pPr>
        <w:pStyle w:val="a4"/>
        <w:numPr>
          <w:ilvl w:val="3"/>
          <w:numId w:val="3"/>
        </w:numPr>
        <w:tabs>
          <w:tab w:val="left" w:pos="1063"/>
        </w:tabs>
        <w:ind w:right="107" w:firstLine="283"/>
        <w:jc w:val="both"/>
        <w:rPr>
          <w:sz w:val="24"/>
        </w:rPr>
      </w:pPr>
      <w:r>
        <w:rPr>
          <w:sz w:val="24"/>
        </w:rPr>
        <w:t xml:space="preserve">Средство мобильной связи является личной собственностью участников образовательных </w:t>
      </w:r>
      <w:r>
        <w:rPr>
          <w:spacing w:val="-2"/>
          <w:sz w:val="24"/>
        </w:rPr>
        <w:t>отношений.</w:t>
      </w:r>
    </w:p>
    <w:p w:rsidR="002577B4" w:rsidRDefault="005C18DC">
      <w:pPr>
        <w:pStyle w:val="a4"/>
        <w:numPr>
          <w:ilvl w:val="3"/>
          <w:numId w:val="3"/>
        </w:numPr>
        <w:tabs>
          <w:tab w:val="left" w:pos="1063"/>
        </w:tabs>
        <w:ind w:right="121" w:firstLine="283"/>
        <w:jc w:val="both"/>
        <w:rPr>
          <w:sz w:val="24"/>
        </w:rPr>
      </w:pPr>
      <w:r>
        <w:rPr>
          <w:sz w:val="24"/>
        </w:rPr>
        <w:t>Участники образовательных отношений вправе пользоваться устройствами мобильной связи если это не ограничивает права других людей.</w:t>
      </w:r>
    </w:p>
    <w:p w:rsidR="002577B4" w:rsidRDefault="005C18DC">
      <w:pPr>
        <w:pStyle w:val="a4"/>
        <w:numPr>
          <w:ilvl w:val="3"/>
          <w:numId w:val="3"/>
        </w:numPr>
        <w:tabs>
          <w:tab w:val="left" w:pos="1063"/>
        </w:tabs>
        <w:ind w:right="119" w:firstLine="283"/>
        <w:jc w:val="both"/>
        <w:rPr>
          <w:sz w:val="24"/>
        </w:rPr>
      </w:pPr>
      <w:r>
        <w:rPr>
          <w:sz w:val="24"/>
        </w:rPr>
        <w:t>Родителям (законным представителям) обучающихся не рекомендуется звонить своим детям во время уроков. При необходимости родители (законные представители) могут ориентироваться на расписание звонков, размещенных на сайте Школы, чтобы позвонить ребенку во время перемены или после окончания занятий.</w:t>
      </w:r>
    </w:p>
    <w:p w:rsidR="002577B4" w:rsidRDefault="005C18DC">
      <w:pPr>
        <w:pStyle w:val="a4"/>
        <w:numPr>
          <w:ilvl w:val="3"/>
          <w:numId w:val="3"/>
        </w:numPr>
        <w:tabs>
          <w:tab w:val="left" w:pos="1063"/>
        </w:tabs>
        <w:ind w:right="123" w:firstLine="283"/>
        <w:jc w:val="both"/>
        <w:rPr>
          <w:sz w:val="24"/>
        </w:rPr>
      </w:pPr>
      <w:r>
        <w:rPr>
          <w:sz w:val="24"/>
        </w:rPr>
        <w:t xml:space="preserve">В случае форс-мажорных обстоятельств для связи с детьми во время уроков, родителям (законным представителям) несовершеннолетних обучающихся рекомендуется передавать сообщения через администрацию школы по телефонам, </w:t>
      </w:r>
      <w:proofErr w:type="spellStart"/>
      <w:r>
        <w:rPr>
          <w:sz w:val="24"/>
        </w:rPr>
        <w:t>размещѐнным</w:t>
      </w:r>
      <w:proofErr w:type="spellEnd"/>
      <w:r>
        <w:rPr>
          <w:sz w:val="24"/>
        </w:rPr>
        <w:t xml:space="preserve"> на сайте Школы.</w:t>
      </w:r>
    </w:p>
    <w:p w:rsidR="002577B4" w:rsidRDefault="005C18DC">
      <w:pPr>
        <w:pStyle w:val="a4"/>
        <w:numPr>
          <w:ilvl w:val="3"/>
          <w:numId w:val="3"/>
        </w:numPr>
        <w:tabs>
          <w:tab w:val="left" w:pos="1063"/>
        </w:tabs>
        <w:ind w:right="119" w:firstLine="283"/>
        <w:jc w:val="both"/>
        <w:rPr>
          <w:sz w:val="24"/>
        </w:rPr>
      </w:pPr>
      <w:r>
        <w:rPr>
          <w:sz w:val="24"/>
        </w:rPr>
        <w:t>При необходимости регулярного использования устройств мобильной связи во время уроков по состоянию здоровья (мониторинг сахара крови при сахарном диабете 1 типа и др.), обучающийся должен представить директору школы аргументированное обоснование (медицинское заключение, объяснительную записку и т.п.).</w:t>
      </w:r>
    </w:p>
    <w:p w:rsidR="002577B4" w:rsidRDefault="005C18DC">
      <w:pPr>
        <w:pStyle w:val="a4"/>
        <w:numPr>
          <w:ilvl w:val="3"/>
          <w:numId w:val="3"/>
        </w:numPr>
        <w:tabs>
          <w:tab w:val="left" w:pos="1063"/>
        </w:tabs>
        <w:ind w:right="122" w:firstLine="283"/>
        <w:jc w:val="both"/>
        <w:rPr>
          <w:sz w:val="24"/>
        </w:rPr>
      </w:pPr>
      <w:r>
        <w:rPr>
          <w:sz w:val="24"/>
        </w:rPr>
        <w:t>В случае форс-мажорных обстоятельств обучающийся должен получить разрешение учителя, проводящего урок, на использование устройств мобильной связи.</w:t>
      </w:r>
    </w:p>
    <w:p w:rsidR="002577B4" w:rsidRDefault="005C18DC">
      <w:pPr>
        <w:pStyle w:val="a4"/>
        <w:numPr>
          <w:ilvl w:val="3"/>
          <w:numId w:val="3"/>
        </w:numPr>
        <w:tabs>
          <w:tab w:val="left" w:pos="1063"/>
        </w:tabs>
        <w:ind w:right="124" w:firstLine="283"/>
        <w:jc w:val="both"/>
        <w:rPr>
          <w:sz w:val="24"/>
        </w:rPr>
      </w:pPr>
      <w:r>
        <w:rPr>
          <w:sz w:val="24"/>
        </w:rPr>
        <w:t xml:space="preserve">Обучающиеся могут использовать на уроке планшеты или электронные книги в рамках учебной программы только с разрешения учителя и с учетом норм, установленных СанПиН </w:t>
      </w:r>
      <w:r>
        <w:rPr>
          <w:spacing w:val="-2"/>
          <w:sz w:val="24"/>
        </w:rPr>
        <w:t>1.2.3685-21.</w:t>
      </w:r>
    </w:p>
    <w:p w:rsidR="002577B4" w:rsidRDefault="005C18DC">
      <w:pPr>
        <w:pStyle w:val="a4"/>
        <w:numPr>
          <w:ilvl w:val="3"/>
          <w:numId w:val="3"/>
        </w:numPr>
        <w:tabs>
          <w:tab w:val="left" w:pos="1063"/>
        </w:tabs>
        <w:ind w:right="124" w:firstLine="283"/>
        <w:jc w:val="both"/>
        <w:rPr>
          <w:sz w:val="24"/>
        </w:rPr>
      </w:pPr>
      <w:r>
        <w:rPr>
          <w:sz w:val="24"/>
        </w:rPr>
        <w:t>В каждом учебном кабинете школы на стенде или на другом видном месте должен находиться знак, запрещающий использование устройств мобильной связи.</w:t>
      </w:r>
    </w:p>
    <w:p w:rsidR="002577B4" w:rsidRDefault="005C18DC">
      <w:pPr>
        <w:pStyle w:val="a4"/>
        <w:numPr>
          <w:ilvl w:val="3"/>
          <w:numId w:val="3"/>
        </w:numPr>
        <w:tabs>
          <w:tab w:val="left" w:pos="1063"/>
        </w:tabs>
        <w:ind w:right="118" w:firstLine="283"/>
        <w:jc w:val="both"/>
        <w:rPr>
          <w:sz w:val="24"/>
        </w:rPr>
      </w:pPr>
      <w:r>
        <w:rPr>
          <w:sz w:val="24"/>
        </w:rPr>
        <w:t>Ответственность</w:t>
      </w:r>
      <w:r>
        <w:rPr>
          <w:spacing w:val="-3"/>
          <w:sz w:val="24"/>
        </w:rPr>
        <w:t xml:space="preserve"> </w:t>
      </w:r>
      <w:r>
        <w:rPr>
          <w:sz w:val="24"/>
        </w:rPr>
        <w:t>за</w:t>
      </w:r>
      <w:r>
        <w:rPr>
          <w:spacing w:val="-5"/>
          <w:sz w:val="24"/>
        </w:rPr>
        <w:t xml:space="preserve"> </w:t>
      </w:r>
      <w:r>
        <w:rPr>
          <w:sz w:val="24"/>
        </w:rPr>
        <w:t>целостность устройств</w:t>
      </w:r>
      <w:r>
        <w:rPr>
          <w:spacing w:val="-5"/>
          <w:sz w:val="24"/>
        </w:rPr>
        <w:t xml:space="preserve"> </w:t>
      </w:r>
      <w:r>
        <w:rPr>
          <w:sz w:val="24"/>
        </w:rPr>
        <w:t>мобильной</w:t>
      </w:r>
      <w:r>
        <w:rPr>
          <w:spacing w:val="-4"/>
          <w:sz w:val="24"/>
        </w:rPr>
        <w:t xml:space="preserve"> </w:t>
      </w:r>
      <w:r>
        <w:rPr>
          <w:sz w:val="24"/>
        </w:rPr>
        <w:t>связи</w:t>
      </w:r>
      <w:r>
        <w:rPr>
          <w:spacing w:val="-1"/>
          <w:sz w:val="24"/>
        </w:rPr>
        <w:t xml:space="preserve"> </w:t>
      </w:r>
      <w:r>
        <w:rPr>
          <w:sz w:val="24"/>
        </w:rPr>
        <w:t>лежит</w:t>
      </w:r>
      <w:r>
        <w:rPr>
          <w:spacing w:val="-4"/>
          <w:sz w:val="24"/>
        </w:rPr>
        <w:t xml:space="preserve"> </w:t>
      </w:r>
      <w:r>
        <w:rPr>
          <w:sz w:val="24"/>
        </w:rPr>
        <w:t>только</w:t>
      </w:r>
      <w:r>
        <w:rPr>
          <w:spacing w:val="-4"/>
          <w:sz w:val="24"/>
        </w:rPr>
        <w:t xml:space="preserve"> </w:t>
      </w:r>
      <w:r>
        <w:rPr>
          <w:sz w:val="24"/>
        </w:rPr>
        <w:t>на</w:t>
      </w:r>
      <w:r>
        <w:rPr>
          <w:spacing w:val="-4"/>
          <w:sz w:val="24"/>
        </w:rPr>
        <w:t xml:space="preserve"> </w:t>
      </w:r>
      <w:r>
        <w:rPr>
          <w:sz w:val="24"/>
        </w:rPr>
        <w:t>их</w:t>
      </w:r>
      <w:r>
        <w:rPr>
          <w:spacing w:val="-2"/>
          <w:sz w:val="24"/>
        </w:rPr>
        <w:t xml:space="preserve"> </w:t>
      </w:r>
      <w:r>
        <w:rPr>
          <w:sz w:val="24"/>
        </w:rPr>
        <w:t>владельце (родителях (законных представителей) владельца).</w:t>
      </w:r>
    </w:p>
    <w:p w:rsidR="002577B4" w:rsidRDefault="005C18DC">
      <w:pPr>
        <w:pStyle w:val="a4"/>
        <w:numPr>
          <w:ilvl w:val="3"/>
          <w:numId w:val="3"/>
        </w:numPr>
        <w:tabs>
          <w:tab w:val="left" w:pos="1205"/>
        </w:tabs>
        <w:ind w:right="124" w:firstLine="283"/>
        <w:jc w:val="both"/>
        <w:rPr>
          <w:sz w:val="24"/>
        </w:rPr>
      </w:pPr>
      <w:r>
        <w:rPr>
          <w:sz w:val="24"/>
        </w:rPr>
        <w:t>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(Приложение 1).</w:t>
      </w:r>
    </w:p>
    <w:p w:rsidR="002577B4" w:rsidRDefault="005C18DC">
      <w:pPr>
        <w:pStyle w:val="a4"/>
        <w:numPr>
          <w:ilvl w:val="3"/>
          <w:numId w:val="3"/>
        </w:numPr>
        <w:tabs>
          <w:tab w:val="left" w:pos="1205"/>
        </w:tabs>
        <w:ind w:right="126" w:firstLine="283"/>
        <w:jc w:val="both"/>
        <w:rPr>
          <w:sz w:val="24"/>
        </w:rPr>
      </w:pPr>
      <w:r>
        <w:rPr>
          <w:sz w:val="24"/>
        </w:rPr>
        <w:t>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Школы и (или) Комиссии по урегулированию споров в школе.</w:t>
      </w:r>
    </w:p>
    <w:p w:rsidR="002577B4" w:rsidRDefault="005C18DC">
      <w:pPr>
        <w:pStyle w:val="a4"/>
        <w:numPr>
          <w:ilvl w:val="3"/>
          <w:numId w:val="3"/>
        </w:numPr>
        <w:tabs>
          <w:tab w:val="left" w:pos="1205"/>
        </w:tabs>
        <w:ind w:right="121" w:firstLine="283"/>
        <w:jc w:val="both"/>
        <w:rPr>
          <w:sz w:val="24"/>
        </w:rPr>
      </w:pPr>
      <w:r>
        <w:rPr>
          <w:sz w:val="24"/>
        </w:rPr>
        <w:t>Использование устройства мобильной связи допускается на переменах, до и после завершения уроков с целью:</w:t>
      </w:r>
    </w:p>
    <w:p w:rsidR="002577B4" w:rsidRDefault="005C18DC">
      <w:pPr>
        <w:pStyle w:val="a3"/>
        <w:ind w:left="496"/>
        <w:jc w:val="left"/>
      </w:pPr>
      <w:r>
        <w:rPr>
          <w:rFonts w:ascii="Symbol" w:hAnsi="Symbol"/>
        </w:rPr>
        <w:t></w:t>
      </w:r>
      <w:r>
        <w:t xml:space="preserve">осуществления и </w:t>
      </w:r>
      <w:proofErr w:type="spellStart"/>
      <w:r>
        <w:t>приѐма</w:t>
      </w:r>
      <w:proofErr w:type="spellEnd"/>
      <w:r>
        <w:t xml:space="preserve"> </w:t>
      </w:r>
      <w:r>
        <w:rPr>
          <w:spacing w:val="-2"/>
        </w:rPr>
        <w:t>звонков;</w:t>
      </w:r>
    </w:p>
    <w:p w:rsidR="002577B4" w:rsidRDefault="005C18DC">
      <w:pPr>
        <w:pStyle w:val="a3"/>
        <w:spacing w:line="293" w:lineRule="exact"/>
        <w:ind w:left="496"/>
        <w:jc w:val="left"/>
      </w:pPr>
      <w:r>
        <w:rPr>
          <w:rFonts w:ascii="Symbol" w:hAnsi="Symbol"/>
        </w:rPr>
        <w:t></w:t>
      </w:r>
      <w:r>
        <w:t>получения</w:t>
      </w:r>
      <w:r>
        <w:rPr>
          <w:spacing w:val="-3"/>
        </w:rPr>
        <w:t xml:space="preserve"> </w:t>
      </w:r>
      <w:r>
        <w:t>и отправления SMS, сообщений в</w:t>
      </w:r>
      <w:r>
        <w:rPr>
          <w:spacing w:val="-1"/>
        </w:rPr>
        <w:t xml:space="preserve"> </w:t>
      </w:r>
      <w:r>
        <w:rPr>
          <w:spacing w:val="-2"/>
        </w:rPr>
        <w:t>мессенджерах;</w:t>
      </w:r>
    </w:p>
    <w:p w:rsidR="002577B4" w:rsidRDefault="005C18DC">
      <w:pPr>
        <w:pStyle w:val="a3"/>
        <w:spacing w:line="293" w:lineRule="exact"/>
        <w:ind w:left="496"/>
        <w:jc w:val="left"/>
      </w:pPr>
      <w:r>
        <w:rPr>
          <w:rFonts w:ascii="Symbol" w:hAnsi="Symbol"/>
        </w:rPr>
        <w:t></w:t>
      </w:r>
      <w:r>
        <w:t>обмена</w:t>
      </w:r>
      <w:r>
        <w:rPr>
          <w:spacing w:val="9"/>
        </w:rPr>
        <w:t xml:space="preserve"> </w:t>
      </w:r>
      <w:r>
        <w:rPr>
          <w:spacing w:val="-2"/>
        </w:rPr>
        <w:t>информацией;</w:t>
      </w:r>
    </w:p>
    <w:p w:rsidR="002577B4" w:rsidRDefault="005C18DC">
      <w:pPr>
        <w:pStyle w:val="a3"/>
        <w:spacing w:line="293" w:lineRule="exact"/>
        <w:ind w:left="496"/>
        <w:jc w:val="left"/>
      </w:pPr>
      <w:r>
        <w:rPr>
          <w:rFonts w:ascii="Symbol" w:hAnsi="Symbol"/>
          <w:spacing w:val="-2"/>
        </w:rPr>
        <w:t></w:t>
      </w:r>
      <w:r>
        <w:rPr>
          <w:spacing w:val="-2"/>
        </w:rPr>
        <w:t>игр;</w:t>
      </w:r>
    </w:p>
    <w:p w:rsidR="002577B4" w:rsidRDefault="002577B4">
      <w:pPr>
        <w:spacing w:line="293" w:lineRule="exact"/>
        <w:sectPr w:rsidR="002577B4">
          <w:pgSz w:w="11900" w:h="16840"/>
          <w:pgMar w:top="1040" w:right="460" w:bottom="280" w:left="920" w:header="720" w:footer="720" w:gutter="0"/>
          <w:cols w:space="720"/>
        </w:sectPr>
      </w:pPr>
    </w:p>
    <w:p w:rsidR="002577B4" w:rsidRDefault="005C18DC">
      <w:pPr>
        <w:pStyle w:val="a3"/>
        <w:spacing w:before="88"/>
        <w:ind w:left="496"/>
        <w:jc w:val="left"/>
      </w:pPr>
      <w:r>
        <w:rPr>
          <w:rFonts w:ascii="Symbol" w:hAnsi="Symbol"/>
        </w:rPr>
        <w:lastRenderedPageBreak/>
        <w:t></w:t>
      </w:r>
      <w:r>
        <w:t>прослушивания</w:t>
      </w:r>
      <w:r>
        <w:rPr>
          <w:spacing w:val="-4"/>
        </w:rPr>
        <w:t xml:space="preserve"> </w:t>
      </w:r>
      <w:r>
        <w:t>аудиозаписей</w:t>
      </w:r>
      <w:r>
        <w:rPr>
          <w:spacing w:val="-2"/>
        </w:rPr>
        <w:t xml:space="preserve"> </w:t>
      </w:r>
      <w:r>
        <w:t>через</w:t>
      </w:r>
      <w:r>
        <w:rPr>
          <w:spacing w:val="-2"/>
        </w:rPr>
        <w:t xml:space="preserve"> </w:t>
      </w:r>
      <w:r>
        <w:t>наушники</w:t>
      </w:r>
      <w:r>
        <w:rPr>
          <w:spacing w:val="-3"/>
        </w:rPr>
        <w:t xml:space="preserve"> </w:t>
      </w:r>
      <w:r>
        <w:t>в</w:t>
      </w:r>
      <w:r>
        <w:rPr>
          <w:spacing w:val="-3"/>
        </w:rPr>
        <w:t xml:space="preserve"> </w:t>
      </w:r>
      <w:r>
        <w:t>тихом</w:t>
      </w:r>
      <w:r>
        <w:rPr>
          <w:spacing w:val="-2"/>
        </w:rPr>
        <w:t xml:space="preserve"> режиме;</w:t>
      </w:r>
    </w:p>
    <w:p w:rsidR="002577B4" w:rsidRDefault="005C18DC">
      <w:pPr>
        <w:pStyle w:val="a3"/>
        <w:spacing w:before="2" w:line="293" w:lineRule="exact"/>
        <w:ind w:left="496"/>
        <w:jc w:val="left"/>
      </w:pPr>
      <w:r>
        <w:rPr>
          <w:rFonts w:ascii="Symbol" w:hAnsi="Symbol"/>
        </w:rPr>
        <w:t></w:t>
      </w:r>
      <w:r>
        <w:t>просмотра</w:t>
      </w:r>
      <w:r>
        <w:rPr>
          <w:spacing w:val="10"/>
        </w:rPr>
        <w:t xml:space="preserve"> </w:t>
      </w:r>
      <w:r>
        <w:rPr>
          <w:spacing w:val="-2"/>
        </w:rPr>
        <w:t>видеосюжетов;</w:t>
      </w:r>
    </w:p>
    <w:p w:rsidR="002577B4" w:rsidRDefault="005C18DC">
      <w:pPr>
        <w:spacing w:line="293" w:lineRule="exact"/>
        <w:ind w:left="496"/>
        <w:rPr>
          <w:sz w:val="24"/>
        </w:rPr>
      </w:pPr>
      <w:r>
        <w:rPr>
          <w:rFonts w:ascii="Symbol" w:hAnsi="Symbol"/>
          <w:sz w:val="24"/>
        </w:rPr>
        <w:t></w:t>
      </w:r>
      <w:r>
        <w:rPr>
          <w:sz w:val="24"/>
        </w:rPr>
        <w:t>фото-</w:t>
      </w:r>
      <w:r>
        <w:rPr>
          <w:spacing w:val="-4"/>
          <w:sz w:val="24"/>
        </w:rPr>
        <w:t xml:space="preserve"> </w:t>
      </w:r>
      <w:r>
        <w:rPr>
          <w:sz w:val="24"/>
        </w:rPr>
        <w:t xml:space="preserve">и </w:t>
      </w:r>
      <w:proofErr w:type="spellStart"/>
      <w:r>
        <w:rPr>
          <w:sz w:val="24"/>
        </w:rPr>
        <w:t>видеосъѐмки</w:t>
      </w:r>
      <w:proofErr w:type="spellEnd"/>
      <w:r>
        <w:rPr>
          <w:sz w:val="24"/>
        </w:rPr>
        <w:t xml:space="preserve"> лиц, находящихся</w:t>
      </w:r>
      <w:r>
        <w:rPr>
          <w:spacing w:val="-1"/>
          <w:sz w:val="24"/>
        </w:rPr>
        <w:t xml:space="preserve"> </w:t>
      </w:r>
      <w:r>
        <w:rPr>
          <w:sz w:val="24"/>
        </w:rPr>
        <w:t>в</w:t>
      </w:r>
      <w:r>
        <w:rPr>
          <w:spacing w:val="-1"/>
          <w:sz w:val="24"/>
        </w:rPr>
        <w:t xml:space="preserve"> </w:t>
      </w:r>
      <w:r>
        <w:rPr>
          <w:sz w:val="24"/>
        </w:rPr>
        <w:t>школе</w:t>
      </w:r>
      <w:r>
        <w:rPr>
          <w:spacing w:val="2"/>
          <w:sz w:val="24"/>
        </w:rPr>
        <w:t xml:space="preserve"> </w:t>
      </w:r>
      <w:r>
        <w:rPr>
          <w:sz w:val="24"/>
          <w:u w:val="thick"/>
        </w:rPr>
        <w:t>(</w:t>
      </w:r>
      <w:r>
        <w:rPr>
          <w:b/>
          <w:sz w:val="24"/>
          <w:u w:val="thick"/>
        </w:rPr>
        <w:t>с</w:t>
      </w:r>
      <w:r>
        <w:rPr>
          <w:b/>
          <w:spacing w:val="-1"/>
          <w:sz w:val="24"/>
          <w:u w:val="thick"/>
        </w:rPr>
        <w:t xml:space="preserve"> </w:t>
      </w:r>
      <w:r>
        <w:rPr>
          <w:b/>
          <w:sz w:val="24"/>
          <w:u w:val="thick"/>
        </w:rPr>
        <w:t xml:space="preserve">их </w:t>
      </w:r>
      <w:r>
        <w:rPr>
          <w:b/>
          <w:spacing w:val="-2"/>
          <w:sz w:val="24"/>
          <w:u w:val="thick"/>
        </w:rPr>
        <w:t>согласия</w:t>
      </w:r>
      <w:r>
        <w:rPr>
          <w:spacing w:val="-2"/>
          <w:sz w:val="24"/>
          <w:u w:val="thick"/>
        </w:rPr>
        <w:t>)</w:t>
      </w:r>
      <w:r>
        <w:rPr>
          <w:spacing w:val="-2"/>
          <w:sz w:val="24"/>
        </w:rPr>
        <w:t>;</w:t>
      </w:r>
    </w:p>
    <w:p w:rsidR="002577B4" w:rsidRDefault="005C18DC">
      <w:pPr>
        <w:pStyle w:val="a3"/>
        <w:spacing w:before="1" w:line="237" w:lineRule="auto"/>
        <w:ind w:firstLine="283"/>
        <w:jc w:val="left"/>
      </w:pPr>
      <w:r>
        <w:rPr>
          <w:rFonts w:ascii="Symbol" w:hAnsi="Symbol"/>
        </w:rPr>
        <w:t></w:t>
      </w:r>
      <w:r>
        <w:t>совершать</w:t>
      </w:r>
      <w:r>
        <w:rPr>
          <w:spacing w:val="80"/>
        </w:rPr>
        <w:t xml:space="preserve"> </w:t>
      </w:r>
      <w:r>
        <w:t>иные</w:t>
      </w:r>
      <w:r>
        <w:rPr>
          <w:spacing w:val="80"/>
        </w:rPr>
        <w:t xml:space="preserve"> </w:t>
      </w:r>
      <w:r>
        <w:t>действия,</w:t>
      </w:r>
      <w:r>
        <w:rPr>
          <w:spacing w:val="80"/>
        </w:rPr>
        <w:t xml:space="preserve"> </w:t>
      </w:r>
      <w:r>
        <w:t>не</w:t>
      </w:r>
      <w:r>
        <w:rPr>
          <w:spacing w:val="80"/>
        </w:rPr>
        <w:t xml:space="preserve"> </w:t>
      </w:r>
      <w:r>
        <w:t>нарушающие</w:t>
      </w:r>
      <w:r>
        <w:rPr>
          <w:spacing w:val="80"/>
        </w:rPr>
        <w:t xml:space="preserve"> </w:t>
      </w:r>
      <w:r>
        <w:t>права</w:t>
      </w:r>
      <w:r>
        <w:rPr>
          <w:spacing w:val="80"/>
        </w:rPr>
        <w:t xml:space="preserve"> </w:t>
      </w:r>
      <w:r>
        <w:t>других</w:t>
      </w:r>
      <w:r>
        <w:rPr>
          <w:spacing w:val="80"/>
        </w:rPr>
        <w:t xml:space="preserve"> </w:t>
      </w:r>
      <w:r>
        <w:t>участников</w:t>
      </w:r>
      <w:r>
        <w:rPr>
          <w:spacing w:val="80"/>
        </w:rPr>
        <w:t xml:space="preserve"> </w:t>
      </w:r>
      <w:r>
        <w:t>образовательных</w:t>
      </w:r>
      <w:r>
        <w:rPr>
          <w:spacing w:val="40"/>
        </w:rPr>
        <w:t xml:space="preserve"> </w:t>
      </w:r>
      <w:r>
        <w:t>отношений и не противоречащие закону.</w:t>
      </w:r>
    </w:p>
    <w:p w:rsidR="002577B4" w:rsidRDefault="005C18DC">
      <w:pPr>
        <w:pStyle w:val="a4"/>
        <w:numPr>
          <w:ilvl w:val="2"/>
          <w:numId w:val="3"/>
        </w:numPr>
        <w:tabs>
          <w:tab w:val="left" w:pos="920"/>
        </w:tabs>
        <w:spacing w:before="5" w:line="274" w:lineRule="exact"/>
        <w:ind w:left="920" w:hanging="424"/>
        <w:rPr>
          <w:b/>
          <w:sz w:val="24"/>
        </w:rPr>
      </w:pPr>
      <w:r>
        <w:rPr>
          <w:b/>
          <w:sz w:val="24"/>
        </w:rPr>
        <w:t>При</w:t>
      </w:r>
      <w:r>
        <w:rPr>
          <w:b/>
          <w:spacing w:val="-7"/>
          <w:sz w:val="24"/>
        </w:rPr>
        <w:t xml:space="preserve"> </w:t>
      </w:r>
      <w:r>
        <w:rPr>
          <w:b/>
          <w:sz w:val="24"/>
        </w:rPr>
        <w:t>использовании</w:t>
      </w:r>
      <w:r>
        <w:rPr>
          <w:b/>
          <w:spacing w:val="-4"/>
          <w:sz w:val="24"/>
        </w:rPr>
        <w:t xml:space="preserve"> </w:t>
      </w:r>
      <w:r>
        <w:rPr>
          <w:b/>
          <w:sz w:val="24"/>
        </w:rPr>
        <w:t>устройств</w:t>
      </w:r>
      <w:r>
        <w:rPr>
          <w:b/>
          <w:spacing w:val="-4"/>
          <w:sz w:val="24"/>
        </w:rPr>
        <w:t xml:space="preserve"> </w:t>
      </w:r>
      <w:r>
        <w:rPr>
          <w:b/>
          <w:sz w:val="24"/>
        </w:rPr>
        <w:t>мобильной</w:t>
      </w:r>
      <w:r>
        <w:rPr>
          <w:b/>
          <w:spacing w:val="-5"/>
          <w:sz w:val="24"/>
        </w:rPr>
        <w:t xml:space="preserve"> </w:t>
      </w:r>
      <w:r>
        <w:rPr>
          <w:b/>
          <w:sz w:val="24"/>
        </w:rPr>
        <w:t>связи</w:t>
      </w:r>
      <w:r>
        <w:rPr>
          <w:b/>
          <w:spacing w:val="-4"/>
          <w:sz w:val="24"/>
        </w:rPr>
        <w:t xml:space="preserve"> </w:t>
      </w:r>
      <w:r>
        <w:rPr>
          <w:b/>
          <w:sz w:val="24"/>
        </w:rPr>
        <w:t>пользователи</w:t>
      </w:r>
      <w:r>
        <w:rPr>
          <w:b/>
          <w:spacing w:val="-4"/>
          <w:sz w:val="24"/>
        </w:rPr>
        <w:t xml:space="preserve"> </w:t>
      </w:r>
      <w:r>
        <w:rPr>
          <w:b/>
          <w:spacing w:val="-2"/>
          <w:sz w:val="24"/>
        </w:rPr>
        <w:t>обязаны:</w:t>
      </w:r>
    </w:p>
    <w:p w:rsidR="002577B4" w:rsidRDefault="005C18DC">
      <w:pPr>
        <w:pStyle w:val="a4"/>
        <w:numPr>
          <w:ilvl w:val="0"/>
          <w:numId w:val="2"/>
        </w:numPr>
        <w:tabs>
          <w:tab w:val="left" w:pos="632"/>
        </w:tabs>
        <w:ind w:right="108" w:firstLine="0"/>
        <w:jc w:val="left"/>
        <w:rPr>
          <w:rFonts w:ascii="Arial MT" w:hAnsi="Arial MT"/>
          <w:sz w:val="21"/>
        </w:rPr>
      </w:pPr>
      <w:r>
        <w:rPr>
          <w:sz w:val="24"/>
        </w:rPr>
        <w:t>при входе в Школу перевести устройство мобильной связи в режим "без звука" (в том числе с исключением</w:t>
      </w:r>
      <w:r>
        <w:rPr>
          <w:spacing w:val="40"/>
          <w:sz w:val="24"/>
        </w:rPr>
        <w:t xml:space="preserve"> </w:t>
      </w:r>
      <w:r>
        <w:rPr>
          <w:sz w:val="24"/>
        </w:rPr>
        <w:t>использования</w:t>
      </w:r>
      <w:r>
        <w:rPr>
          <w:spacing w:val="40"/>
          <w:sz w:val="24"/>
        </w:rPr>
        <w:t xml:space="preserve"> </w:t>
      </w:r>
      <w:r>
        <w:rPr>
          <w:sz w:val="24"/>
        </w:rPr>
        <w:t>режима</w:t>
      </w:r>
      <w:r>
        <w:rPr>
          <w:spacing w:val="40"/>
          <w:sz w:val="24"/>
        </w:rPr>
        <w:t xml:space="preserve"> </w:t>
      </w:r>
      <w:r>
        <w:rPr>
          <w:sz w:val="24"/>
        </w:rPr>
        <w:t>вибрации</w:t>
      </w:r>
      <w:r>
        <w:rPr>
          <w:spacing w:val="40"/>
          <w:sz w:val="24"/>
        </w:rPr>
        <w:t xml:space="preserve"> </w:t>
      </w:r>
      <w:r>
        <w:rPr>
          <w:sz w:val="24"/>
        </w:rPr>
        <w:t>из-за</w:t>
      </w:r>
      <w:r>
        <w:rPr>
          <w:spacing w:val="40"/>
          <w:sz w:val="24"/>
        </w:rPr>
        <w:t xml:space="preserve"> </w:t>
      </w:r>
      <w:r>
        <w:rPr>
          <w:sz w:val="24"/>
        </w:rPr>
        <w:t>возникновения</w:t>
      </w:r>
      <w:r>
        <w:rPr>
          <w:spacing w:val="40"/>
          <w:sz w:val="24"/>
        </w:rPr>
        <w:t xml:space="preserve"> </w:t>
      </w:r>
      <w:r>
        <w:rPr>
          <w:sz w:val="24"/>
        </w:rPr>
        <w:t>фантомных</w:t>
      </w:r>
      <w:r>
        <w:rPr>
          <w:spacing w:val="40"/>
          <w:sz w:val="24"/>
        </w:rPr>
        <w:t xml:space="preserve"> </w:t>
      </w:r>
      <w:r>
        <w:rPr>
          <w:sz w:val="24"/>
        </w:rPr>
        <w:t>вибраций);</w:t>
      </w:r>
    </w:p>
    <w:p w:rsidR="002577B4" w:rsidRDefault="005C18DC">
      <w:pPr>
        <w:pStyle w:val="a4"/>
        <w:numPr>
          <w:ilvl w:val="0"/>
          <w:numId w:val="2"/>
        </w:numPr>
        <w:tabs>
          <w:tab w:val="left" w:pos="634"/>
        </w:tabs>
        <w:ind w:left="634" w:hanging="138"/>
        <w:jc w:val="left"/>
        <w:rPr>
          <w:sz w:val="24"/>
        </w:rPr>
      </w:pPr>
      <w:r>
        <w:rPr>
          <w:sz w:val="24"/>
        </w:rPr>
        <w:t>разговаривать</w:t>
      </w:r>
      <w:r>
        <w:rPr>
          <w:spacing w:val="-5"/>
          <w:sz w:val="24"/>
        </w:rPr>
        <w:t xml:space="preserve"> </w:t>
      </w:r>
      <w:r>
        <w:rPr>
          <w:sz w:val="24"/>
        </w:rPr>
        <w:t>тихим</w:t>
      </w:r>
      <w:r>
        <w:rPr>
          <w:spacing w:val="-5"/>
          <w:sz w:val="24"/>
        </w:rPr>
        <w:t xml:space="preserve"> </w:t>
      </w:r>
      <w:r>
        <w:rPr>
          <w:sz w:val="24"/>
        </w:rPr>
        <w:t>голосом,</w:t>
      </w:r>
      <w:r>
        <w:rPr>
          <w:spacing w:val="-3"/>
          <w:sz w:val="24"/>
        </w:rPr>
        <w:t xml:space="preserve"> </w:t>
      </w:r>
      <w:r>
        <w:rPr>
          <w:sz w:val="24"/>
        </w:rPr>
        <w:t>не</w:t>
      </w:r>
      <w:r>
        <w:rPr>
          <w:spacing w:val="-5"/>
          <w:sz w:val="24"/>
        </w:rPr>
        <w:t xml:space="preserve"> </w:t>
      </w:r>
      <w:r>
        <w:rPr>
          <w:sz w:val="24"/>
        </w:rPr>
        <w:t>использовать</w:t>
      </w:r>
      <w:r>
        <w:rPr>
          <w:spacing w:val="-3"/>
          <w:sz w:val="24"/>
        </w:rPr>
        <w:t xml:space="preserve"> </w:t>
      </w:r>
      <w:r>
        <w:rPr>
          <w:sz w:val="24"/>
        </w:rPr>
        <w:t>грубые</w:t>
      </w:r>
      <w:r>
        <w:rPr>
          <w:spacing w:val="-6"/>
          <w:sz w:val="24"/>
        </w:rPr>
        <w:t xml:space="preserve"> </w:t>
      </w:r>
      <w:r>
        <w:rPr>
          <w:sz w:val="24"/>
        </w:rPr>
        <w:t>и (или)</w:t>
      </w:r>
      <w:r>
        <w:rPr>
          <w:spacing w:val="-4"/>
          <w:sz w:val="24"/>
        </w:rPr>
        <w:t xml:space="preserve"> </w:t>
      </w:r>
      <w:r>
        <w:rPr>
          <w:sz w:val="24"/>
        </w:rPr>
        <w:t>нецензурные</w:t>
      </w:r>
      <w:r>
        <w:rPr>
          <w:spacing w:val="-5"/>
          <w:sz w:val="24"/>
        </w:rPr>
        <w:t xml:space="preserve"> </w:t>
      </w:r>
      <w:r>
        <w:rPr>
          <w:spacing w:val="-2"/>
          <w:sz w:val="24"/>
        </w:rPr>
        <w:t>слова;</w:t>
      </w:r>
    </w:p>
    <w:p w:rsidR="002577B4" w:rsidRDefault="005C18DC">
      <w:pPr>
        <w:pStyle w:val="a3"/>
        <w:spacing w:line="292" w:lineRule="exact"/>
        <w:ind w:left="496"/>
        <w:jc w:val="left"/>
      </w:pPr>
      <w:r>
        <w:rPr>
          <w:rFonts w:ascii="Symbol" w:hAnsi="Symbol"/>
        </w:rPr>
        <w:t></w:t>
      </w:r>
      <w:r>
        <w:t>в</w:t>
      </w:r>
      <w:r>
        <w:rPr>
          <w:spacing w:val="-4"/>
        </w:rPr>
        <w:t xml:space="preserve"> </w:t>
      </w:r>
      <w:r>
        <w:t>случае</w:t>
      </w:r>
      <w:r>
        <w:rPr>
          <w:spacing w:val="-2"/>
        </w:rPr>
        <w:t xml:space="preserve"> </w:t>
      </w:r>
      <w:r>
        <w:t>съемки конкретного</w:t>
      </w:r>
      <w:r>
        <w:rPr>
          <w:spacing w:val="-1"/>
        </w:rPr>
        <w:t xml:space="preserve"> </w:t>
      </w:r>
      <w:r>
        <w:t>человека</w:t>
      </w:r>
      <w:r>
        <w:rPr>
          <w:spacing w:val="1"/>
        </w:rPr>
        <w:t xml:space="preserve"> </w:t>
      </w:r>
      <w:r>
        <w:t>получать</w:t>
      </w:r>
      <w:r>
        <w:rPr>
          <w:spacing w:val="1"/>
        </w:rPr>
        <w:t xml:space="preserve"> </w:t>
      </w:r>
      <w:r>
        <w:t>его</w:t>
      </w:r>
      <w:r>
        <w:rPr>
          <w:spacing w:val="-1"/>
        </w:rPr>
        <w:t xml:space="preserve"> </w:t>
      </w:r>
      <w:r>
        <w:t>разрешение</w:t>
      </w:r>
      <w:r>
        <w:rPr>
          <w:spacing w:val="-2"/>
        </w:rPr>
        <w:t xml:space="preserve"> </w:t>
      </w:r>
      <w:r>
        <w:t>на</w:t>
      </w:r>
      <w:r>
        <w:rPr>
          <w:spacing w:val="-1"/>
        </w:rPr>
        <w:t xml:space="preserve"> </w:t>
      </w:r>
      <w:r>
        <w:t>фото-</w:t>
      </w:r>
      <w:r>
        <w:rPr>
          <w:spacing w:val="-2"/>
        </w:rPr>
        <w:t xml:space="preserve"> </w:t>
      </w:r>
      <w:r>
        <w:t xml:space="preserve">и </w:t>
      </w:r>
      <w:r>
        <w:rPr>
          <w:spacing w:val="-2"/>
        </w:rPr>
        <w:t>видеосъемку;</w:t>
      </w:r>
    </w:p>
    <w:p w:rsidR="002577B4" w:rsidRDefault="005C18DC">
      <w:pPr>
        <w:pStyle w:val="a4"/>
        <w:numPr>
          <w:ilvl w:val="2"/>
          <w:numId w:val="3"/>
        </w:numPr>
        <w:tabs>
          <w:tab w:val="left" w:pos="919"/>
        </w:tabs>
        <w:ind w:right="132" w:firstLine="283"/>
        <w:jc w:val="both"/>
        <w:rPr>
          <w:sz w:val="24"/>
        </w:rPr>
      </w:pPr>
      <w:r>
        <w:rPr>
          <w:sz w:val="24"/>
        </w:rPr>
        <w:t>Недопустимо использование чужих устройств мобильной связи и сообщение их номеров третьим лицам без разрешения владельцев.</w:t>
      </w:r>
    </w:p>
    <w:p w:rsidR="002577B4" w:rsidRDefault="005C18DC">
      <w:pPr>
        <w:pStyle w:val="a4"/>
        <w:numPr>
          <w:ilvl w:val="2"/>
          <w:numId w:val="3"/>
        </w:numPr>
        <w:tabs>
          <w:tab w:val="left" w:pos="920"/>
        </w:tabs>
        <w:ind w:left="920" w:hanging="424"/>
        <w:jc w:val="both"/>
        <w:rPr>
          <w:sz w:val="24"/>
        </w:rPr>
      </w:pPr>
      <w:r>
        <w:rPr>
          <w:sz w:val="24"/>
        </w:rPr>
        <w:t>В</w:t>
      </w:r>
      <w:r>
        <w:rPr>
          <w:spacing w:val="-8"/>
          <w:sz w:val="24"/>
        </w:rPr>
        <w:t xml:space="preserve"> </w:t>
      </w:r>
      <w:r>
        <w:rPr>
          <w:sz w:val="24"/>
        </w:rPr>
        <w:t>целях</w:t>
      </w:r>
      <w:r>
        <w:rPr>
          <w:spacing w:val="-2"/>
          <w:sz w:val="24"/>
        </w:rPr>
        <w:t xml:space="preserve"> </w:t>
      </w:r>
      <w:r>
        <w:rPr>
          <w:sz w:val="24"/>
        </w:rPr>
        <w:t>сохранности</w:t>
      </w:r>
      <w:r>
        <w:rPr>
          <w:spacing w:val="-3"/>
          <w:sz w:val="24"/>
        </w:rPr>
        <w:t xml:space="preserve"> </w:t>
      </w:r>
      <w:r>
        <w:rPr>
          <w:sz w:val="24"/>
        </w:rPr>
        <w:t>личных</w:t>
      </w:r>
      <w:r>
        <w:rPr>
          <w:spacing w:val="-1"/>
          <w:sz w:val="24"/>
        </w:rPr>
        <w:t xml:space="preserve"> </w:t>
      </w:r>
      <w:r>
        <w:rPr>
          <w:sz w:val="24"/>
        </w:rPr>
        <w:t>устройств</w:t>
      </w:r>
      <w:r>
        <w:rPr>
          <w:spacing w:val="-5"/>
          <w:sz w:val="24"/>
        </w:rPr>
        <w:t xml:space="preserve"> </w:t>
      </w:r>
      <w:r>
        <w:rPr>
          <w:sz w:val="24"/>
        </w:rPr>
        <w:t>мобильной</w:t>
      </w:r>
      <w:r>
        <w:rPr>
          <w:spacing w:val="-4"/>
          <w:sz w:val="24"/>
        </w:rPr>
        <w:t xml:space="preserve"> </w:t>
      </w:r>
      <w:r>
        <w:rPr>
          <w:sz w:val="24"/>
        </w:rPr>
        <w:t>связи обучающиеся</w:t>
      </w:r>
      <w:r>
        <w:rPr>
          <w:spacing w:val="-3"/>
          <w:sz w:val="24"/>
        </w:rPr>
        <w:t xml:space="preserve"> </w:t>
      </w:r>
      <w:r>
        <w:rPr>
          <w:sz w:val="24"/>
        </w:rPr>
        <w:t>не</w:t>
      </w:r>
      <w:r>
        <w:rPr>
          <w:spacing w:val="-4"/>
          <w:sz w:val="24"/>
        </w:rPr>
        <w:t xml:space="preserve"> </w:t>
      </w:r>
      <w:r>
        <w:rPr>
          <w:spacing w:val="-2"/>
          <w:sz w:val="24"/>
        </w:rPr>
        <w:t>должны:</w:t>
      </w:r>
    </w:p>
    <w:p w:rsidR="002577B4" w:rsidRDefault="005C18DC">
      <w:pPr>
        <w:pStyle w:val="a3"/>
        <w:spacing w:before="3" w:line="237" w:lineRule="auto"/>
        <w:ind w:right="129" w:firstLine="283"/>
      </w:pPr>
      <w:r>
        <w:rPr>
          <w:rFonts w:ascii="Symbol" w:hAnsi="Symbol"/>
        </w:rPr>
        <w:t></w:t>
      </w:r>
      <w:r>
        <w:t xml:space="preserve">оставлять устройства мобильной связи без присмотра, в том числе в карманах верхней </w:t>
      </w:r>
      <w:r>
        <w:rPr>
          <w:spacing w:val="-2"/>
        </w:rPr>
        <w:t>одежды;</w:t>
      </w:r>
    </w:p>
    <w:p w:rsidR="002577B4" w:rsidRDefault="005C18DC">
      <w:pPr>
        <w:pStyle w:val="a3"/>
        <w:spacing w:before="3"/>
        <w:ind w:left="496"/>
      </w:pPr>
      <w:r>
        <w:rPr>
          <w:rFonts w:ascii="Symbol" w:hAnsi="Symbol"/>
        </w:rPr>
        <w:t></w:t>
      </w:r>
      <w:r>
        <w:t>ни</w:t>
      </w:r>
      <w:r>
        <w:rPr>
          <w:spacing w:val="-4"/>
        </w:rPr>
        <w:t xml:space="preserve"> </w:t>
      </w:r>
      <w:r>
        <w:t>под</w:t>
      </w:r>
      <w:r>
        <w:rPr>
          <w:spacing w:val="-2"/>
        </w:rPr>
        <w:t xml:space="preserve"> </w:t>
      </w:r>
      <w:r>
        <w:t>каким</w:t>
      </w:r>
      <w:r>
        <w:rPr>
          <w:spacing w:val="-5"/>
        </w:rPr>
        <w:t xml:space="preserve"> </w:t>
      </w:r>
      <w:r>
        <w:t>предлогом</w:t>
      </w:r>
      <w:r>
        <w:rPr>
          <w:spacing w:val="-2"/>
        </w:rPr>
        <w:t xml:space="preserve"> </w:t>
      </w:r>
      <w:r>
        <w:t>передавать</w:t>
      </w:r>
      <w:r>
        <w:rPr>
          <w:spacing w:val="3"/>
        </w:rPr>
        <w:t xml:space="preserve"> </w:t>
      </w:r>
      <w:r>
        <w:t>устройства</w:t>
      </w:r>
      <w:r>
        <w:rPr>
          <w:spacing w:val="-3"/>
        </w:rPr>
        <w:t xml:space="preserve"> </w:t>
      </w:r>
      <w:r>
        <w:t>мобильной</w:t>
      </w:r>
      <w:r>
        <w:rPr>
          <w:spacing w:val="-1"/>
        </w:rPr>
        <w:t xml:space="preserve"> </w:t>
      </w:r>
      <w:r>
        <w:t>связи</w:t>
      </w:r>
      <w:r>
        <w:rPr>
          <w:spacing w:val="-2"/>
        </w:rPr>
        <w:t xml:space="preserve"> </w:t>
      </w:r>
      <w:r>
        <w:t>посторонним</w:t>
      </w:r>
      <w:r>
        <w:rPr>
          <w:spacing w:val="-2"/>
        </w:rPr>
        <w:t xml:space="preserve"> лицам.</w:t>
      </w:r>
    </w:p>
    <w:p w:rsidR="002577B4" w:rsidRDefault="005C18DC">
      <w:pPr>
        <w:pStyle w:val="a4"/>
        <w:numPr>
          <w:ilvl w:val="2"/>
          <w:numId w:val="3"/>
        </w:numPr>
        <w:tabs>
          <w:tab w:val="left" w:pos="920"/>
        </w:tabs>
        <w:spacing w:before="4" w:line="274" w:lineRule="exact"/>
        <w:ind w:left="920" w:hanging="424"/>
        <w:jc w:val="both"/>
        <w:rPr>
          <w:b/>
          <w:sz w:val="24"/>
        </w:rPr>
      </w:pPr>
      <w:r>
        <w:rPr>
          <w:b/>
          <w:sz w:val="24"/>
        </w:rPr>
        <w:t>Пользователям</w:t>
      </w:r>
      <w:r>
        <w:rPr>
          <w:b/>
          <w:spacing w:val="-8"/>
          <w:sz w:val="24"/>
        </w:rPr>
        <w:t xml:space="preserve"> </w:t>
      </w:r>
      <w:r>
        <w:rPr>
          <w:b/>
          <w:spacing w:val="-2"/>
          <w:sz w:val="24"/>
        </w:rPr>
        <w:t>запрещается</w:t>
      </w:r>
    </w:p>
    <w:p w:rsidR="002577B4" w:rsidRDefault="005C18DC">
      <w:pPr>
        <w:pStyle w:val="a4"/>
        <w:numPr>
          <w:ilvl w:val="3"/>
          <w:numId w:val="3"/>
        </w:numPr>
        <w:tabs>
          <w:tab w:val="left" w:pos="1063"/>
        </w:tabs>
        <w:ind w:right="130" w:firstLine="283"/>
        <w:jc w:val="both"/>
        <w:rPr>
          <w:sz w:val="24"/>
        </w:rPr>
      </w:pPr>
      <w:r>
        <w:rPr>
          <w:sz w:val="24"/>
        </w:rPr>
        <w:t>Использовать сотовый (мобильный) телефон в период образовательного процесса в</w:t>
      </w:r>
      <w:r>
        <w:rPr>
          <w:spacing w:val="40"/>
          <w:sz w:val="24"/>
        </w:rPr>
        <w:t xml:space="preserve"> </w:t>
      </w:r>
      <w:r>
        <w:rPr>
          <w:sz w:val="24"/>
        </w:rPr>
        <w:t>любом режиме (в том числе как калькулятор, записную книжку, часы и т.д.).</w:t>
      </w:r>
    </w:p>
    <w:p w:rsidR="002577B4" w:rsidRDefault="005C18DC">
      <w:pPr>
        <w:pStyle w:val="a4"/>
        <w:numPr>
          <w:ilvl w:val="3"/>
          <w:numId w:val="3"/>
        </w:numPr>
        <w:tabs>
          <w:tab w:val="left" w:pos="1063"/>
        </w:tabs>
        <w:ind w:right="127" w:firstLine="283"/>
        <w:jc w:val="both"/>
        <w:rPr>
          <w:sz w:val="24"/>
        </w:rPr>
      </w:pPr>
      <w:r>
        <w:rPr>
          <w:sz w:val="24"/>
        </w:rPr>
        <w:t>Использовать громкий режим вызова и прослушивания мелодий во все время пребывания в школе. Прослушивать радио и музыку без наушников.</w:t>
      </w:r>
    </w:p>
    <w:p w:rsidR="002577B4" w:rsidRDefault="005C18DC">
      <w:pPr>
        <w:pStyle w:val="a4"/>
        <w:numPr>
          <w:ilvl w:val="3"/>
          <w:numId w:val="3"/>
        </w:numPr>
        <w:tabs>
          <w:tab w:val="left" w:pos="1063"/>
        </w:tabs>
        <w:ind w:right="125" w:firstLine="283"/>
        <w:jc w:val="both"/>
        <w:rPr>
          <w:sz w:val="24"/>
        </w:rPr>
      </w:pPr>
      <w:r>
        <w:rPr>
          <w:sz w:val="24"/>
        </w:rPr>
        <w:t>Пропагандировать, хранить информацию, содержащую жестокость, насилие, порнографию и иные противоречащие закону действия посредством телефона и иных</w:t>
      </w:r>
      <w:r>
        <w:rPr>
          <w:spacing w:val="40"/>
          <w:sz w:val="24"/>
        </w:rPr>
        <w:t xml:space="preserve"> </w:t>
      </w:r>
      <w:r>
        <w:rPr>
          <w:sz w:val="24"/>
        </w:rPr>
        <w:t>электронных устройств и средств коммуникации.</w:t>
      </w:r>
    </w:p>
    <w:p w:rsidR="002577B4" w:rsidRDefault="005C18DC">
      <w:pPr>
        <w:pStyle w:val="a4"/>
        <w:numPr>
          <w:ilvl w:val="3"/>
          <w:numId w:val="3"/>
        </w:numPr>
        <w:tabs>
          <w:tab w:val="left" w:pos="1063"/>
        </w:tabs>
        <w:spacing w:line="237" w:lineRule="auto"/>
        <w:ind w:right="124" w:firstLine="283"/>
        <w:jc w:val="both"/>
        <w:rPr>
          <w:sz w:val="24"/>
        </w:rPr>
      </w:pPr>
      <w:r>
        <w:rPr>
          <w:sz w:val="24"/>
        </w:rPr>
        <w:t xml:space="preserve">Демонстрировать фотографии и снимки, видеозаписи, оскорбляющие достоинство </w:t>
      </w:r>
      <w:r>
        <w:rPr>
          <w:spacing w:val="-2"/>
          <w:sz w:val="24"/>
        </w:rPr>
        <w:t>человека.</w:t>
      </w:r>
    </w:p>
    <w:p w:rsidR="002577B4" w:rsidRDefault="005C18DC">
      <w:pPr>
        <w:pStyle w:val="a4"/>
        <w:numPr>
          <w:ilvl w:val="3"/>
          <w:numId w:val="3"/>
        </w:numPr>
        <w:tabs>
          <w:tab w:val="left" w:pos="1064"/>
        </w:tabs>
        <w:spacing w:before="1"/>
        <w:ind w:left="1064" w:hanging="568"/>
        <w:jc w:val="both"/>
        <w:rPr>
          <w:sz w:val="24"/>
        </w:rPr>
      </w:pPr>
      <w:r>
        <w:rPr>
          <w:sz w:val="24"/>
        </w:rPr>
        <w:t>Сознательно</w:t>
      </w:r>
      <w:r>
        <w:rPr>
          <w:spacing w:val="-3"/>
          <w:sz w:val="24"/>
        </w:rPr>
        <w:t xml:space="preserve"> </w:t>
      </w:r>
      <w:r>
        <w:rPr>
          <w:sz w:val="24"/>
        </w:rPr>
        <w:t>наносить</w:t>
      </w:r>
      <w:r>
        <w:rPr>
          <w:spacing w:val="-3"/>
          <w:sz w:val="24"/>
        </w:rPr>
        <w:t xml:space="preserve"> </w:t>
      </w:r>
      <w:r>
        <w:rPr>
          <w:sz w:val="24"/>
        </w:rPr>
        <w:t>вред</w:t>
      </w:r>
      <w:r>
        <w:rPr>
          <w:spacing w:val="-2"/>
          <w:sz w:val="24"/>
        </w:rPr>
        <w:t xml:space="preserve"> </w:t>
      </w:r>
      <w:r>
        <w:rPr>
          <w:sz w:val="24"/>
        </w:rPr>
        <w:t>имиджу</w:t>
      </w:r>
      <w:r>
        <w:rPr>
          <w:spacing w:val="-6"/>
          <w:sz w:val="24"/>
        </w:rPr>
        <w:t xml:space="preserve"> </w:t>
      </w:r>
      <w:r>
        <w:rPr>
          <w:spacing w:val="-2"/>
          <w:sz w:val="24"/>
        </w:rPr>
        <w:t>школы.</w:t>
      </w:r>
    </w:p>
    <w:p w:rsidR="002577B4" w:rsidRDefault="005C18DC">
      <w:pPr>
        <w:pStyle w:val="a4"/>
        <w:numPr>
          <w:ilvl w:val="3"/>
          <w:numId w:val="3"/>
        </w:numPr>
        <w:tabs>
          <w:tab w:val="left" w:pos="1064"/>
        </w:tabs>
        <w:ind w:left="1064" w:hanging="568"/>
        <w:jc w:val="both"/>
        <w:rPr>
          <w:sz w:val="24"/>
        </w:rPr>
      </w:pPr>
      <w:r>
        <w:rPr>
          <w:sz w:val="24"/>
        </w:rPr>
        <w:t>Совершать</w:t>
      </w:r>
      <w:r>
        <w:rPr>
          <w:spacing w:val="-3"/>
          <w:sz w:val="24"/>
        </w:rPr>
        <w:t xml:space="preserve"> </w:t>
      </w:r>
      <w:r>
        <w:rPr>
          <w:sz w:val="24"/>
        </w:rPr>
        <w:t>фото</w:t>
      </w:r>
      <w:r>
        <w:rPr>
          <w:spacing w:val="-1"/>
          <w:sz w:val="24"/>
        </w:rPr>
        <w:t xml:space="preserve"> </w:t>
      </w:r>
      <w:r>
        <w:rPr>
          <w:sz w:val="24"/>
        </w:rPr>
        <w:t>и</w:t>
      </w:r>
      <w:r>
        <w:rPr>
          <w:spacing w:val="-1"/>
          <w:sz w:val="24"/>
        </w:rPr>
        <w:t xml:space="preserve"> </w:t>
      </w:r>
      <w:r>
        <w:rPr>
          <w:sz w:val="24"/>
        </w:rPr>
        <w:t>видео</w:t>
      </w:r>
      <w:r>
        <w:rPr>
          <w:spacing w:val="-2"/>
          <w:sz w:val="24"/>
        </w:rPr>
        <w:t xml:space="preserve"> </w:t>
      </w:r>
      <w:r>
        <w:rPr>
          <w:sz w:val="24"/>
        </w:rPr>
        <w:t>съемку</w:t>
      </w:r>
      <w:r>
        <w:rPr>
          <w:spacing w:val="-4"/>
          <w:sz w:val="24"/>
        </w:rPr>
        <w:t xml:space="preserve"> </w:t>
      </w:r>
      <w:r>
        <w:rPr>
          <w:sz w:val="24"/>
        </w:rPr>
        <w:t>в</w:t>
      </w:r>
      <w:r>
        <w:rPr>
          <w:spacing w:val="-2"/>
          <w:sz w:val="24"/>
        </w:rPr>
        <w:t xml:space="preserve"> </w:t>
      </w:r>
      <w:r>
        <w:rPr>
          <w:sz w:val="24"/>
        </w:rPr>
        <w:t>здании</w:t>
      </w:r>
      <w:r>
        <w:rPr>
          <w:spacing w:val="-1"/>
          <w:sz w:val="24"/>
        </w:rPr>
        <w:t xml:space="preserve"> </w:t>
      </w:r>
      <w:r>
        <w:rPr>
          <w:spacing w:val="-2"/>
          <w:sz w:val="24"/>
        </w:rPr>
        <w:t>школы:</w:t>
      </w:r>
    </w:p>
    <w:p w:rsidR="002577B4" w:rsidRDefault="005C18DC">
      <w:pPr>
        <w:pStyle w:val="a3"/>
        <w:spacing w:before="2"/>
        <w:ind w:left="496"/>
      </w:pPr>
      <w:r>
        <w:rPr>
          <w:rFonts w:ascii="Symbol" w:hAnsi="Symbol"/>
        </w:rPr>
        <w:t></w:t>
      </w:r>
      <w:r>
        <w:t>без</w:t>
      </w:r>
      <w:r>
        <w:rPr>
          <w:spacing w:val="-4"/>
        </w:rPr>
        <w:t xml:space="preserve"> </w:t>
      </w:r>
      <w:r>
        <w:t>разрешения</w:t>
      </w:r>
      <w:r>
        <w:rPr>
          <w:spacing w:val="-1"/>
        </w:rPr>
        <w:t xml:space="preserve"> </w:t>
      </w:r>
      <w:r>
        <w:t>администрации</w:t>
      </w:r>
      <w:r>
        <w:rPr>
          <w:spacing w:val="-1"/>
        </w:rPr>
        <w:t xml:space="preserve"> </w:t>
      </w:r>
      <w:r>
        <w:t>в</w:t>
      </w:r>
      <w:r>
        <w:rPr>
          <w:spacing w:val="-2"/>
        </w:rPr>
        <w:t xml:space="preserve"> </w:t>
      </w:r>
      <w:r>
        <w:t>коммерческих</w:t>
      </w:r>
      <w:r>
        <w:rPr>
          <w:spacing w:val="1"/>
        </w:rPr>
        <w:t xml:space="preserve"> </w:t>
      </w:r>
      <w:r>
        <w:rPr>
          <w:spacing w:val="-2"/>
        </w:rPr>
        <w:t>целях;</w:t>
      </w:r>
    </w:p>
    <w:p w:rsidR="002577B4" w:rsidRDefault="005C18DC">
      <w:pPr>
        <w:pStyle w:val="a3"/>
        <w:spacing w:before="1"/>
        <w:ind w:left="496"/>
      </w:pPr>
      <w:r>
        <w:rPr>
          <w:rFonts w:ascii="Symbol" w:hAnsi="Symbol"/>
        </w:rPr>
        <w:t></w:t>
      </w:r>
      <w:r>
        <w:t>без</w:t>
      </w:r>
      <w:r>
        <w:rPr>
          <w:spacing w:val="-4"/>
        </w:rPr>
        <w:t xml:space="preserve"> </w:t>
      </w:r>
      <w:r>
        <w:t>согласия участников</w:t>
      </w:r>
      <w:r>
        <w:rPr>
          <w:spacing w:val="-3"/>
        </w:rPr>
        <w:t xml:space="preserve"> </w:t>
      </w:r>
      <w:r>
        <w:t>образовательных отношений</w:t>
      </w:r>
      <w:r>
        <w:rPr>
          <w:spacing w:val="-2"/>
        </w:rPr>
        <w:t xml:space="preserve"> </w:t>
      </w:r>
      <w:r>
        <w:t>в</w:t>
      </w:r>
      <w:r>
        <w:rPr>
          <w:spacing w:val="-2"/>
        </w:rPr>
        <w:t xml:space="preserve"> </w:t>
      </w:r>
      <w:r>
        <w:t>личных</w:t>
      </w:r>
      <w:r>
        <w:rPr>
          <w:spacing w:val="-3"/>
        </w:rPr>
        <w:t xml:space="preserve"> </w:t>
      </w:r>
      <w:r>
        <w:t>и</w:t>
      </w:r>
      <w:r>
        <w:rPr>
          <w:spacing w:val="-2"/>
        </w:rPr>
        <w:t xml:space="preserve"> </w:t>
      </w:r>
      <w:r>
        <w:t xml:space="preserve">иных </w:t>
      </w:r>
      <w:r>
        <w:rPr>
          <w:spacing w:val="-2"/>
        </w:rPr>
        <w:t>целях.</w:t>
      </w:r>
    </w:p>
    <w:p w:rsidR="002577B4" w:rsidRDefault="005C18DC">
      <w:pPr>
        <w:pStyle w:val="a4"/>
        <w:numPr>
          <w:ilvl w:val="2"/>
          <w:numId w:val="3"/>
        </w:numPr>
        <w:tabs>
          <w:tab w:val="left" w:pos="919"/>
        </w:tabs>
        <w:spacing w:before="6" w:line="235" w:lineRule="auto"/>
        <w:ind w:right="106" w:firstLine="283"/>
        <w:jc w:val="both"/>
        <w:rPr>
          <w:sz w:val="24"/>
        </w:rPr>
      </w:pPr>
      <w:r>
        <w:rPr>
          <w:b/>
          <w:sz w:val="24"/>
        </w:rPr>
        <w:t xml:space="preserve">Правила использования устройств мобильной связи во время урока и внеурочной </w:t>
      </w:r>
      <w:r>
        <w:rPr>
          <w:b/>
          <w:spacing w:val="-2"/>
          <w:sz w:val="24"/>
        </w:rPr>
        <w:t>деятельности</w:t>
      </w:r>
      <w:r>
        <w:rPr>
          <w:spacing w:val="-2"/>
          <w:sz w:val="24"/>
        </w:rPr>
        <w:t>.</w:t>
      </w:r>
    </w:p>
    <w:p w:rsidR="002577B4" w:rsidRDefault="005C18DC">
      <w:pPr>
        <w:pStyle w:val="a4"/>
        <w:numPr>
          <w:ilvl w:val="3"/>
          <w:numId w:val="3"/>
        </w:numPr>
        <w:tabs>
          <w:tab w:val="left" w:pos="1205"/>
        </w:tabs>
        <w:spacing w:before="2"/>
        <w:ind w:right="103" w:firstLine="283"/>
        <w:jc w:val="both"/>
        <w:rPr>
          <w:sz w:val="24"/>
        </w:rPr>
      </w:pPr>
      <w:r>
        <w:rPr>
          <w:sz w:val="24"/>
        </w:rPr>
        <w:t>Во</w:t>
      </w:r>
      <w:r>
        <w:rPr>
          <w:spacing w:val="40"/>
          <w:sz w:val="24"/>
        </w:rPr>
        <w:t xml:space="preserve"> </w:t>
      </w:r>
      <w:r>
        <w:rPr>
          <w:sz w:val="24"/>
        </w:rPr>
        <w:t>время уроков и внеурочных занятий обучающиеся могут пользоваться только теми устройствами мобильной связи, которые необходимы в образовательном процессе, или теми, которые разрешил использовать учитель.</w:t>
      </w:r>
    </w:p>
    <w:p w:rsidR="002577B4" w:rsidRDefault="005C18DC">
      <w:pPr>
        <w:pStyle w:val="a4"/>
        <w:numPr>
          <w:ilvl w:val="3"/>
          <w:numId w:val="3"/>
        </w:numPr>
        <w:tabs>
          <w:tab w:val="left" w:pos="1063"/>
        </w:tabs>
        <w:ind w:right="118" w:firstLine="283"/>
        <w:jc w:val="both"/>
        <w:rPr>
          <w:sz w:val="24"/>
        </w:rPr>
      </w:pPr>
      <w:r>
        <w:rPr>
          <w:sz w:val="24"/>
        </w:rPr>
        <w:t>Устройства</w:t>
      </w:r>
      <w:r>
        <w:rPr>
          <w:spacing w:val="-5"/>
          <w:sz w:val="24"/>
        </w:rPr>
        <w:t xml:space="preserve"> </w:t>
      </w:r>
      <w:r>
        <w:rPr>
          <w:sz w:val="24"/>
        </w:rPr>
        <w:t>мобильной</w:t>
      </w:r>
      <w:r>
        <w:rPr>
          <w:spacing w:val="-6"/>
          <w:sz w:val="24"/>
        </w:rPr>
        <w:t xml:space="preserve"> </w:t>
      </w:r>
      <w:r>
        <w:rPr>
          <w:sz w:val="24"/>
        </w:rPr>
        <w:t>связи</w:t>
      </w:r>
      <w:r>
        <w:rPr>
          <w:spacing w:val="-1"/>
          <w:sz w:val="24"/>
        </w:rPr>
        <w:t xml:space="preserve"> </w:t>
      </w:r>
      <w:r>
        <w:rPr>
          <w:sz w:val="24"/>
        </w:rPr>
        <w:t>обучающихся</w:t>
      </w:r>
      <w:r>
        <w:rPr>
          <w:spacing w:val="-3"/>
          <w:sz w:val="24"/>
        </w:rPr>
        <w:t xml:space="preserve"> </w:t>
      </w:r>
      <w:r>
        <w:rPr>
          <w:sz w:val="24"/>
        </w:rPr>
        <w:t>во</w:t>
      </w:r>
      <w:r>
        <w:rPr>
          <w:spacing w:val="-4"/>
          <w:sz w:val="24"/>
        </w:rPr>
        <w:t xml:space="preserve"> </w:t>
      </w:r>
      <w:r>
        <w:rPr>
          <w:sz w:val="24"/>
        </w:rPr>
        <w:t>время урока</w:t>
      </w:r>
      <w:r>
        <w:rPr>
          <w:spacing w:val="-5"/>
          <w:sz w:val="24"/>
        </w:rPr>
        <w:t xml:space="preserve"> </w:t>
      </w:r>
      <w:r>
        <w:rPr>
          <w:sz w:val="24"/>
        </w:rPr>
        <w:t>и</w:t>
      </w:r>
      <w:r>
        <w:rPr>
          <w:spacing w:val="-4"/>
          <w:sz w:val="24"/>
        </w:rPr>
        <w:t xml:space="preserve"> </w:t>
      </w:r>
      <w:r>
        <w:rPr>
          <w:sz w:val="24"/>
        </w:rPr>
        <w:t>внеурочного</w:t>
      </w:r>
      <w:r>
        <w:rPr>
          <w:spacing w:val="-4"/>
          <w:sz w:val="24"/>
        </w:rPr>
        <w:t xml:space="preserve"> </w:t>
      </w:r>
      <w:r>
        <w:rPr>
          <w:sz w:val="24"/>
        </w:rPr>
        <w:t>занятия</w:t>
      </w:r>
      <w:r>
        <w:rPr>
          <w:spacing w:val="-2"/>
          <w:sz w:val="24"/>
        </w:rPr>
        <w:t xml:space="preserve"> </w:t>
      </w:r>
      <w:r>
        <w:rPr>
          <w:sz w:val="24"/>
        </w:rPr>
        <w:t>должны находиться в портфелях (по возможности в футляре, чехле) и (или) по просьбе учителя в специальных ящиках для хранения.</w:t>
      </w:r>
    </w:p>
    <w:p w:rsidR="002577B4" w:rsidRDefault="005C18DC">
      <w:pPr>
        <w:pStyle w:val="a4"/>
        <w:numPr>
          <w:ilvl w:val="3"/>
          <w:numId w:val="3"/>
        </w:numPr>
        <w:tabs>
          <w:tab w:val="left" w:pos="1063"/>
        </w:tabs>
        <w:ind w:right="118" w:firstLine="283"/>
        <w:jc w:val="both"/>
        <w:rPr>
          <w:sz w:val="24"/>
        </w:rPr>
      </w:pPr>
      <w:r>
        <w:rPr>
          <w:sz w:val="24"/>
        </w:rPr>
        <w:t>При посещении уроков и внеурочных занятий, на которых невозможно ношение</w:t>
      </w:r>
      <w:r>
        <w:rPr>
          <w:spacing w:val="40"/>
          <w:sz w:val="24"/>
        </w:rPr>
        <w:t xml:space="preserve"> </w:t>
      </w:r>
      <w:r>
        <w:rPr>
          <w:sz w:val="24"/>
        </w:rPr>
        <w:t xml:space="preserve">устройств мобильной связи (физическая культура, спортивные соревнования), обучающиеся обязаны убирать их в свои сумки или складывать в место, специально </w:t>
      </w:r>
      <w:proofErr w:type="spellStart"/>
      <w:r>
        <w:rPr>
          <w:sz w:val="24"/>
        </w:rPr>
        <w:t>отведѐнное</w:t>
      </w:r>
      <w:proofErr w:type="spellEnd"/>
      <w:r>
        <w:rPr>
          <w:sz w:val="24"/>
        </w:rPr>
        <w:t xml:space="preserve"> учителем. По окончании </w:t>
      </w:r>
      <w:proofErr w:type="gramStart"/>
      <w:r>
        <w:rPr>
          <w:sz w:val="24"/>
        </w:rPr>
        <w:t>занятия</w:t>
      </w:r>
      <w:proofErr w:type="gramEnd"/>
      <w:r>
        <w:rPr>
          <w:sz w:val="24"/>
        </w:rPr>
        <w:t xml:space="preserve"> учащиеся организованно забирают свои устройства мобильной связи.</w:t>
      </w:r>
    </w:p>
    <w:p w:rsidR="002577B4" w:rsidRDefault="005C18DC">
      <w:pPr>
        <w:pStyle w:val="a4"/>
        <w:numPr>
          <w:ilvl w:val="2"/>
          <w:numId w:val="3"/>
        </w:numPr>
        <w:tabs>
          <w:tab w:val="left" w:pos="1063"/>
        </w:tabs>
        <w:spacing w:before="1"/>
        <w:ind w:right="130" w:firstLine="283"/>
        <w:jc w:val="both"/>
        <w:rPr>
          <w:sz w:val="24"/>
        </w:rPr>
      </w:pPr>
      <w:r>
        <w:rPr>
          <w:sz w:val="24"/>
        </w:rPr>
        <w:t>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p>
    <w:p w:rsidR="002577B4" w:rsidRDefault="005C18DC">
      <w:pPr>
        <w:pStyle w:val="a4"/>
        <w:numPr>
          <w:ilvl w:val="3"/>
          <w:numId w:val="3"/>
        </w:numPr>
        <w:tabs>
          <w:tab w:val="left" w:pos="1063"/>
        </w:tabs>
        <w:ind w:right="128" w:firstLine="283"/>
        <w:jc w:val="both"/>
        <w:rPr>
          <w:sz w:val="24"/>
        </w:rPr>
      </w:pPr>
      <w:r>
        <w:rPr>
          <w:sz w:val="24"/>
        </w:rPr>
        <w:t>Педагогические работники могут использовать на уроке мобильные электронные устройства для входа в «Электронный журнал» класса.</w:t>
      </w:r>
    </w:p>
    <w:p w:rsidR="002577B4" w:rsidRDefault="002577B4">
      <w:pPr>
        <w:pStyle w:val="a3"/>
        <w:spacing w:before="4"/>
        <w:ind w:left="0"/>
        <w:jc w:val="left"/>
      </w:pPr>
    </w:p>
    <w:p w:rsidR="002577B4" w:rsidRDefault="005C18DC">
      <w:pPr>
        <w:pStyle w:val="a4"/>
        <w:numPr>
          <w:ilvl w:val="1"/>
          <w:numId w:val="3"/>
        </w:numPr>
        <w:tabs>
          <w:tab w:val="left" w:pos="2269"/>
        </w:tabs>
        <w:spacing w:before="1" w:line="274" w:lineRule="exact"/>
        <w:ind w:left="2269" w:hanging="283"/>
        <w:jc w:val="both"/>
        <w:rPr>
          <w:b/>
          <w:sz w:val="24"/>
        </w:rPr>
      </w:pPr>
      <w:r>
        <w:rPr>
          <w:b/>
          <w:sz w:val="24"/>
        </w:rPr>
        <w:t>Ответственность</w:t>
      </w:r>
      <w:r>
        <w:rPr>
          <w:b/>
          <w:spacing w:val="-7"/>
          <w:sz w:val="24"/>
        </w:rPr>
        <w:t xml:space="preserve"> </w:t>
      </w:r>
      <w:r>
        <w:rPr>
          <w:b/>
          <w:sz w:val="24"/>
        </w:rPr>
        <w:t>пользователей</w:t>
      </w:r>
      <w:r>
        <w:rPr>
          <w:b/>
          <w:spacing w:val="-7"/>
          <w:sz w:val="24"/>
        </w:rPr>
        <w:t xml:space="preserve"> </w:t>
      </w:r>
      <w:r>
        <w:rPr>
          <w:b/>
          <w:sz w:val="24"/>
        </w:rPr>
        <w:t>устройств</w:t>
      </w:r>
      <w:r>
        <w:rPr>
          <w:b/>
          <w:spacing w:val="-7"/>
          <w:sz w:val="24"/>
        </w:rPr>
        <w:t xml:space="preserve"> </w:t>
      </w:r>
      <w:r>
        <w:rPr>
          <w:b/>
          <w:sz w:val="24"/>
        </w:rPr>
        <w:t>мобильной</w:t>
      </w:r>
      <w:r>
        <w:rPr>
          <w:b/>
          <w:spacing w:val="-6"/>
          <w:sz w:val="24"/>
        </w:rPr>
        <w:t xml:space="preserve"> </w:t>
      </w:r>
      <w:r>
        <w:rPr>
          <w:b/>
          <w:spacing w:val="-2"/>
          <w:sz w:val="24"/>
        </w:rPr>
        <w:t>связи.</w:t>
      </w:r>
    </w:p>
    <w:p w:rsidR="002577B4" w:rsidRDefault="005C18DC">
      <w:pPr>
        <w:pStyle w:val="a4"/>
        <w:numPr>
          <w:ilvl w:val="2"/>
          <w:numId w:val="3"/>
        </w:numPr>
        <w:tabs>
          <w:tab w:val="left" w:pos="979"/>
        </w:tabs>
        <w:ind w:right="123" w:firstLine="283"/>
        <w:jc w:val="both"/>
        <w:rPr>
          <w:sz w:val="24"/>
        </w:rPr>
      </w:pPr>
      <w:r>
        <w:rPr>
          <w:sz w:val="24"/>
        </w:rPr>
        <w:t xml:space="preserve">В случае </w:t>
      </w:r>
      <w:proofErr w:type="gramStart"/>
      <w:r>
        <w:rPr>
          <w:sz w:val="24"/>
        </w:rPr>
        <w:t>отказа</w:t>
      </w:r>
      <w:proofErr w:type="gramEnd"/>
      <w:r>
        <w:rPr>
          <w:sz w:val="24"/>
        </w:rPr>
        <w:t xml:space="preserve"> обучающегося выполнять условия пользования сотовым (мобильным) телефоном, обозначенными в данном, положении классный руководитель ставит в известность родителей (законных представителей) обучающегося о нарушении данного Положения и</w:t>
      </w:r>
      <w:r>
        <w:rPr>
          <w:spacing w:val="80"/>
          <w:sz w:val="24"/>
        </w:rPr>
        <w:t xml:space="preserve"> </w:t>
      </w:r>
      <w:r>
        <w:rPr>
          <w:sz w:val="24"/>
        </w:rPr>
        <w:t>проводит с нарушителем профилактическую беседу.</w:t>
      </w:r>
    </w:p>
    <w:p w:rsidR="002577B4" w:rsidRDefault="002577B4">
      <w:pPr>
        <w:jc w:val="both"/>
        <w:rPr>
          <w:sz w:val="24"/>
        </w:rPr>
        <w:sectPr w:rsidR="002577B4">
          <w:pgSz w:w="11900" w:h="16840"/>
          <w:pgMar w:top="1020" w:right="460" w:bottom="280" w:left="920" w:header="720" w:footer="720" w:gutter="0"/>
          <w:cols w:space="720"/>
        </w:sectPr>
      </w:pPr>
    </w:p>
    <w:p w:rsidR="002577B4" w:rsidRDefault="005C18DC">
      <w:pPr>
        <w:pStyle w:val="a4"/>
        <w:numPr>
          <w:ilvl w:val="2"/>
          <w:numId w:val="3"/>
        </w:numPr>
        <w:tabs>
          <w:tab w:val="left" w:pos="1037"/>
        </w:tabs>
        <w:spacing w:before="66"/>
        <w:ind w:right="127" w:firstLine="283"/>
        <w:jc w:val="both"/>
        <w:rPr>
          <w:sz w:val="24"/>
        </w:rPr>
      </w:pPr>
      <w:r>
        <w:rPr>
          <w:sz w:val="24"/>
        </w:rPr>
        <w:lastRenderedPageBreak/>
        <w:t>За неоднократное нарушение данного Положения оформляется докладная на имя директора, администрацией школы проводится разъяснительная беседа</w:t>
      </w:r>
      <w:r>
        <w:rPr>
          <w:spacing w:val="40"/>
          <w:sz w:val="24"/>
        </w:rPr>
        <w:t xml:space="preserve"> </w:t>
      </w:r>
      <w:r>
        <w:rPr>
          <w:sz w:val="24"/>
        </w:rPr>
        <w:t>с обучающимся в присутствии родителей (законных представителей).</w:t>
      </w:r>
    </w:p>
    <w:p w:rsidR="002577B4" w:rsidRDefault="005C18DC">
      <w:pPr>
        <w:pStyle w:val="a4"/>
        <w:numPr>
          <w:ilvl w:val="2"/>
          <w:numId w:val="3"/>
        </w:numPr>
        <w:tabs>
          <w:tab w:val="left" w:pos="931"/>
        </w:tabs>
        <w:spacing w:before="1"/>
        <w:ind w:right="124" w:firstLine="283"/>
        <w:jc w:val="both"/>
        <w:rPr>
          <w:sz w:val="24"/>
        </w:rPr>
      </w:pPr>
      <w:r>
        <w:rPr>
          <w:sz w:val="24"/>
        </w:rPr>
        <w:t>В случаях систематических нарушений со стороны обучающегося вопрос рассматривается комиссией по урегулированию споров между участниками образовательных отношений, которая принимает решение о привлечении к дисциплинарной ответственности вплоть до запрета</w:t>
      </w:r>
      <w:r>
        <w:rPr>
          <w:spacing w:val="80"/>
          <w:sz w:val="24"/>
        </w:rPr>
        <w:t xml:space="preserve"> </w:t>
      </w:r>
      <w:r>
        <w:rPr>
          <w:sz w:val="24"/>
        </w:rPr>
        <w:t>ношения сотового телефона на определенный срок.</w:t>
      </w:r>
    </w:p>
    <w:p w:rsidR="002577B4" w:rsidRDefault="005C18DC">
      <w:pPr>
        <w:pStyle w:val="a4"/>
        <w:numPr>
          <w:ilvl w:val="2"/>
          <w:numId w:val="3"/>
        </w:numPr>
        <w:tabs>
          <w:tab w:val="left" w:pos="855"/>
        </w:tabs>
        <w:ind w:right="126" w:firstLine="283"/>
        <w:jc w:val="both"/>
        <w:rPr>
          <w:sz w:val="24"/>
        </w:rPr>
      </w:pPr>
      <w:r>
        <w:rPr>
          <w:sz w:val="24"/>
        </w:rPr>
        <w:t>За нарушение настоящего Положения педагогические работники, несут ответственность в соответствии с действующим законодательством и локальными нормативными актами школы.</w:t>
      </w:r>
    </w:p>
    <w:p w:rsidR="002577B4" w:rsidRDefault="002577B4">
      <w:pPr>
        <w:pStyle w:val="a3"/>
        <w:spacing w:before="4"/>
        <w:ind w:left="0"/>
        <w:jc w:val="left"/>
      </w:pPr>
    </w:p>
    <w:p w:rsidR="002577B4" w:rsidRDefault="005C18DC">
      <w:pPr>
        <w:pStyle w:val="a4"/>
        <w:numPr>
          <w:ilvl w:val="1"/>
          <w:numId w:val="3"/>
        </w:numPr>
        <w:tabs>
          <w:tab w:val="left" w:pos="4017"/>
        </w:tabs>
        <w:spacing w:line="274" w:lineRule="exact"/>
        <w:ind w:left="4017" w:hanging="283"/>
        <w:jc w:val="both"/>
        <w:rPr>
          <w:b/>
          <w:sz w:val="24"/>
        </w:rPr>
      </w:pPr>
      <w:r>
        <w:rPr>
          <w:b/>
          <w:sz w:val="24"/>
        </w:rPr>
        <w:t>Заключительные</w:t>
      </w:r>
      <w:r>
        <w:rPr>
          <w:b/>
          <w:spacing w:val="-9"/>
          <w:sz w:val="24"/>
        </w:rPr>
        <w:t xml:space="preserve"> </w:t>
      </w:r>
      <w:r>
        <w:rPr>
          <w:b/>
          <w:spacing w:val="-2"/>
          <w:sz w:val="24"/>
        </w:rPr>
        <w:t>положения</w:t>
      </w:r>
    </w:p>
    <w:p w:rsidR="002577B4" w:rsidRDefault="005C18DC">
      <w:pPr>
        <w:pStyle w:val="a4"/>
        <w:numPr>
          <w:ilvl w:val="2"/>
          <w:numId w:val="3"/>
        </w:numPr>
        <w:tabs>
          <w:tab w:val="left" w:pos="920"/>
        </w:tabs>
        <w:spacing w:line="274" w:lineRule="exact"/>
        <w:ind w:left="920" w:hanging="424"/>
        <w:jc w:val="both"/>
        <w:rPr>
          <w:sz w:val="24"/>
        </w:rPr>
      </w:pPr>
      <w:r>
        <w:rPr>
          <w:sz w:val="24"/>
        </w:rPr>
        <w:t>Положение</w:t>
      </w:r>
      <w:r>
        <w:rPr>
          <w:spacing w:val="-4"/>
          <w:sz w:val="24"/>
        </w:rPr>
        <w:t xml:space="preserve"> </w:t>
      </w:r>
      <w:r>
        <w:rPr>
          <w:sz w:val="24"/>
        </w:rPr>
        <w:t>утверждается</w:t>
      </w:r>
      <w:r>
        <w:rPr>
          <w:spacing w:val="-2"/>
          <w:sz w:val="24"/>
        </w:rPr>
        <w:t xml:space="preserve"> </w:t>
      </w:r>
      <w:r>
        <w:rPr>
          <w:sz w:val="24"/>
        </w:rPr>
        <w:t>и</w:t>
      </w:r>
      <w:r>
        <w:rPr>
          <w:spacing w:val="-2"/>
          <w:sz w:val="24"/>
        </w:rPr>
        <w:t xml:space="preserve"> </w:t>
      </w:r>
      <w:r>
        <w:rPr>
          <w:sz w:val="24"/>
        </w:rPr>
        <w:t>вводится</w:t>
      </w:r>
      <w:r>
        <w:rPr>
          <w:spacing w:val="-3"/>
          <w:sz w:val="24"/>
        </w:rPr>
        <w:t xml:space="preserve"> </w:t>
      </w:r>
      <w:r>
        <w:rPr>
          <w:sz w:val="24"/>
        </w:rPr>
        <w:t>в</w:t>
      </w:r>
      <w:r>
        <w:rPr>
          <w:spacing w:val="-3"/>
          <w:sz w:val="24"/>
        </w:rPr>
        <w:t xml:space="preserve"> </w:t>
      </w:r>
      <w:r>
        <w:rPr>
          <w:sz w:val="24"/>
        </w:rPr>
        <w:t>действие</w:t>
      </w:r>
      <w:r>
        <w:rPr>
          <w:spacing w:val="-3"/>
          <w:sz w:val="24"/>
        </w:rPr>
        <w:t xml:space="preserve"> </w:t>
      </w:r>
      <w:r>
        <w:rPr>
          <w:sz w:val="24"/>
        </w:rPr>
        <w:t>приказом</w:t>
      </w:r>
      <w:r>
        <w:rPr>
          <w:spacing w:val="-3"/>
          <w:sz w:val="24"/>
        </w:rPr>
        <w:t xml:space="preserve"> </w:t>
      </w:r>
      <w:r>
        <w:rPr>
          <w:sz w:val="24"/>
        </w:rPr>
        <w:t>директора</w:t>
      </w:r>
      <w:r>
        <w:rPr>
          <w:spacing w:val="-2"/>
          <w:sz w:val="24"/>
        </w:rPr>
        <w:t xml:space="preserve"> школы.</w:t>
      </w:r>
    </w:p>
    <w:p w:rsidR="002577B4" w:rsidRDefault="005C18DC">
      <w:pPr>
        <w:pStyle w:val="a4"/>
        <w:numPr>
          <w:ilvl w:val="2"/>
          <w:numId w:val="3"/>
        </w:numPr>
        <w:tabs>
          <w:tab w:val="left" w:pos="919"/>
        </w:tabs>
        <w:ind w:right="121" w:firstLine="283"/>
        <w:jc w:val="both"/>
        <w:rPr>
          <w:sz w:val="24"/>
        </w:rPr>
      </w:pPr>
      <w:r>
        <w:rPr>
          <w:sz w:val="24"/>
        </w:rPr>
        <w:t>Порядок пользования устройствами мобильной связи должен доводиться до сведения каждого учащегося и его родителей под</w:t>
      </w:r>
      <w:r>
        <w:rPr>
          <w:spacing w:val="-1"/>
          <w:sz w:val="24"/>
        </w:rPr>
        <w:t xml:space="preserve"> </w:t>
      </w:r>
      <w:r>
        <w:rPr>
          <w:sz w:val="24"/>
        </w:rPr>
        <w:t>роспись ежегодно в сентябре</w:t>
      </w:r>
      <w:r>
        <w:rPr>
          <w:spacing w:val="-2"/>
          <w:sz w:val="24"/>
        </w:rPr>
        <w:t xml:space="preserve"> </w:t>
      </w:r>
      <w:r>
        <w:rPr>
          <w:sz w:val="24"/>
        </w:rPr>
        <w:t>и при приеме обучающегося в школу.</w:t>
      </w:r>
    </w:p>
    <w:p w:rsidR="002577B4" w:rsidRDefault="005C18DC">
      <w:pPr>
        <w:pStyle w:val="a4"/>
        <w:numPr>
          <w:ilvl w:val="2"/>
          <w:numId w:val="3"/>
        </w:numPr>
        <w:tabs>
          <w:tab w:val="left" w:pos="920"/>
        </w:tabs>
        <w:spacing w:before="1"/>
        <w:ind w:left="920" w:hanging="424"/>
        <w:jc w:val="both"/>
        <w:rPr>
          <w:sz w:val="24"/>
        </w:rPr>
      </w:pPr>
      <w:r>
        <w:rPr>
          <w:sz w:val="24"/>
        </w:rPr>
        <w:t>Положение</w:t>
      </w:r>
      <w:r>
        <w:rPr>
          <w:spacing w:val="-3"/>
          <w:sz w:val="24"/>
        </w:rPr>
        <w:t xml:space="preserve"> </w:t>
      </w:r>
      <w:r>
        <w:rPr>
          <w:sz w:val="24"/>
        </w:rPr>
        <w:t>размещается</w:t>
      </w:r>
      <w:r>
        <w:rPr>
          <w:spacing w:val="-1"/>
          <w:sz w:val="24"/>
        </w:rPr>
        <w:t xml:space="preserve"> </w:t>
      </w:r>
      <w:r>
        <w:rPr>
          <w:sz w:val="24"/>
        </w:rPr>
        <w:t>на</w:t>
      </w:r>
      <w:r>
        <w:rPr>
          <w:spacing w:val="-2"/>
          <w:sz w:val="24"/>
        </w:rPr>
        <w:t xml:space="preserve"> </w:t>
      </w:r>
      <w:r>
        <w:rPr>
          <w:sz w:val="24"/>
        </w:rPr>
        <w:t>сайте МБОУ</w:t>
      </w:r>
      <w:r>
        <w:rPr>
          <w:spacing w:val="-1"/>
          <w:sz w:val="24"/>
        </w:rPr>
        <w:t xml:space="preserve"> </w:t>
      </w:r>
      <w:r>
        <w:rPr>
          <w:sz w:val="24"/>
        </w:rPr>
        <w:t>С</w:t>
      </w:r>
      <w:r w:rsidR="009D3604">
        <w:rPr>
          <w:sz w:val="24"/>
        </w:rPr>
        <w:t>С</w:t>
      </w:r>
      <w:r>
        <w:rPr>
          <w:sz w:val="24"/>
        </w:rPr>
        <w:t>Ш</w:t>
      </w:r>
      <w:r>
        <w:rPr>
          <w:spacing w:val="-1"/>
          <w:sz w:val="24"/>
        </w:rPr>
        <w:t xml:space="preserve"> </w:t>
      </w:r>
      <w:r>
        <w:rPr>
          <w:sz w:val="24"/>
        </w:rPr>
        <w:t>№</w:t>
      </w:r>
      <w:r>
        <w:rPr>
          <w:spacing w:val="-2"/>
          <w:sz w:val="24"/>
        </w:rPr>
        <w:t xml:space="preserve"> </w:t>
      </w:r>
      <w:proofErr w:type="gramStart"/>
      <w:r w:rsidR="009D3604">
        <w:rPr>
          <w:spacing w:val="-2"/>
          <w:sz w:val="24"/>
        </w:rPr>
        <w:t xml:space="preserve">10 </w:t>
      </w:r>
      <w:r>
        <w:rPr>
          <w:sz w:val="24"/>
        </w:rPr>
        <w:t xml:space="preserve"> в</w:t>
      </w:r>
      <w:proofErr w:type="gramEnd"/>
      <w:r>
        <w:rPr>
          <w:spacing w:val="-2"/>
          <w:sz w:val="24"/>
        </w:rPr>
        <w:t xml:space="preserve"> </w:t>
      </w:r>
      <w:r>
        <w:rPr>
          <w:sz w:val="24"/>
        </w:rPr>
        <w:t>электронном</w:t>
      </w:r>
      <w:r>
        <w:rPr>
          <w:spacing w:val="-1"/>
          <w:sz w:val="24"/>
        </w:rPr>
        <w:t xml:space="preserve"> </w:t>
      </w:r>
      <w:r>
        <w:rPr>
          <w:spacing w:val="-2"/>
          <w:sz w:val="24"/>
        </w:rPr>
        <w:t>виде.</w:t>
      </w:r>
    </w:p>
    <w:p w:rsidR="002577B4" w:rsidRDefault="005C18DC">
      <w:pPr>
        <w:pStyle w:val="a4"/>
        <w:numPr>
          <w:ilvl w:val="2"/>
          <w:numId w:val="3"/>
        </w:numPr>
        <w:tabs>
          <w:tab w:val="left" w:pos="919"/>
        </w:tabs>
        <w:ind w:right="124" w:firstLine="283"/>
        <w:jc w:val="both"/>
        <w:rPr>
          <w:sz w:val="24"/>
        </w:rPr>
      </w:pPr>
      <w:r>
        <w:rPr>
          <w:sz w:val="24"/>
        </w:rPr>
        <w:t xml:space="preserve">Ответственность за выполнение мероприятий с учащимися и их родителями по выработке культуры безопасной эксплуатации устройств мобильной связи, профилактику неблагоприятных для здоровья и обучения детей эффектов, соблюдение установленного порядка несут классные </w:t>
      </w:r>
      <w:r>
        <w:rPr>
          <w:spacing w:val="-2"/>
          <w:sz w:val="24"/>
        </w:rPr>
        <w:t>руководители.</w:t>
      </w:r>
    </w:p>
    <w:p w:rsidR="002577B4" w:rsidRDefault="005C18DC">
      <w:pPr>
        <w:pStyle w:val="a4"/>
        <w:numPr>
          <w:ilvl w:val="2"/>
          <w:numId w:val="3"/>
        </w:numPr>
        <w:tabs>
          <w:tab w:val="left" w:pos="919"/>
        </w:tabs>
        <w:ind w:right="123" w:firstLine="283"/>
        <w:jc w:val="both"/>
        <w:rPr>
          <w:sz w:val="24"/>
        </w:rPr>
      </w:pPr>
      <w:r>
        <w:rPr>
          <w:sz w:val="24"/>
        </w:rPr>
        <w:t>Ответственность за сохранность устройств мобильной связи несут родители (законные представители) обучающегося.</w:t>
      </w:r>
    </w:p>
    <w:p w:rsidR="002577B4" w:rsidRDefault="005C18DC">
      <w:pPr>
        <w:pStyle w:val="a4"/>
        <w:numPr>
          <w:ilvl w:val="2"/>
          <w:numId w:val="3"/>
        </w:numPr>
        <w:tabs>
          <w:tab w:val="left" w:pos="919"/>
        </w:tabs>
        <w:ind w:right="128" w:firstLine="283"/>
        <w:jc w:val="both"/>
        <w:rPr>
          <w:sz w:val="24"/>
        </w:rPr>
      </w:pPr>
      <w:r>
        <w:rPr>
          <w:sz w:val="24"/>
        </w:rPr>
        <w:t>Ответственность</w:t>
      </w:r>
      <w:r>
        <w:rPr>
          <w:spacing w:val="-1"/>
          <w:sz w:val="24"/>
        </w:rPr>
        <w:t xml:space="preserve"> </w:t>
      </w:r>
      <w:r>
        <w:rPr>
          <w:sz w:val="24"/>
        </w:rPr>
        <w:t>за</w:t>
      </w:r>
      <w:r>
        <w:rPr>
          <w:spacing w:val="-1"/>
          <w:sz w:val="24"/>
        </w:rPr>
        <w:t xml:space="preserve"> </w:t>
      </w:r>
      <w:r>
        <w:rPr>
          <w:sz w:val="24"/>
        </w:rPr>
        <w:t>сохранность устройств</w:t>
      </w:r>
      <w:r>
        <w:rPr>
          <w:spacing w:val="-2"/>
          <w:sz w:val="24"/>
        </w:rPr>
        <w:t xml:space="preserve"> </w:t>
      </w:r>
      <w:r>
        <w:rPr>
          <w:sz w:val="24"/>
        </w:rPr>
        <w:t>мобильной</w:t>
      </w:r>
      <w:r>
        <w:rPr>
          <w:spacing w:val="-1"/>
          <w:sz w:val="24"/>
        </w:rPr>
        <w:t xml:space="preserve"> </w:t>
      </w:r>
      <w:r>
        <w:rPr>
          <w:sz w:val="24"/>
        </w:rPr>
        <w:t>связи,</w:t>
      </w:r>
      <w:r>
        <w:rPr>
          <w:spacing w:val="-2"/>
          <w:sz w:val="24"/>
        </w:rPr>
        <w:t xml:space="preserve"> </w:t>
      </w:r>
      <w:r>
        <w:rPr>
          <w:sz w:val="24"/>
        </w:rPr>
        <w:t>в</w:t>
      </w:r>
      <w:r>
        <w:rPr>
          <w:spacing w:val="-2"/>
          <w:sz w:val="24"/>
        </w:rPr>
        <w:t xml:space="preserve"> </w:t>
      </w:r>
      <w:r>
        <w:rPr>
          <w:sz w:val="24"/>
        </w:rPr>
        <w:t>случае</w:t>
      </w:r>
      <w:r>
        <w:rPr>
          <w:spacing w:val="-1"/>
          <w:sz w:val="24"/>
        </w:rPr>
        <w:t xml:space="preserve"> </w:t>
      </w:r>
      <w:r>
        <w:rPr>
          <w:sz w:val="24"/>
        </w:rPr>
        <w:t>передачи</w:t>
      </w:r>
      <w:r>
        <w:rPr>
          <w:spacing w:val="-1"/>
          <w:sz w:val="24"/>
        </w:rPr>
        <w:t xml:space="preserve"> </w:t>
      </w:r>
      <w:r>
        <w:rPr>
          <w:sz w:val="24"/>
        </w:rPr>
        <w:t>их учителю на время урока, несет школа.</w:t>
      </w:r>
    </w:p>
    <w:p w:rsidR="002577B4" w:rsidRDefault="005C18DC">
      <w:pPr>
        <w:pStyle w:val="a4"/>
        <w:numPr>
          <w:ilvl w:val="2"/>
          <w:numId w:val="3"/>
        </w:numPr>
        <w:tabs>
          <w:tab w:val="left" w:pos="919"/>
        </w:tabs>
        <w:ind w:right="126" w:firstLine="283"/>
        <w:jc w:val="both"/>
        <w:rPr>
          <w:sz w:val="24"/>
        </w:rPr>
      </w:pPr>
      <w:r>
        <w:rPr>
          <w:sz w:val="24"/>
        </w:rPr>
        <w:t>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 директора школы и родителей (законных представителей) обучающегося.</w:t>
      </w:r>
    </w:p>
    <w:p w:rsidR="002577B4" w:rsidRDefault="005C18DC">
      <w:pPr>
        <w:pStyle w:val="a4"/>
        <w:numPr>
          <w:ilvl w:val="2"/>
          <w:numId w:val="3"/>
        </w:numPr>
        <w:tabs>
          <w:tab w:val="left" w:pos="919"/>
        </w:tabs>
        <w:spacing w:before="1"/>
        <w:ind w:right="123" w:firstLine="283"/>
        <w:jc w:val="both"/>
        <w:rPr>
          <w:sz w:val="24"/>
        </w:rPr>
      </w:pPr>
      <w:r>
        <w:rPr>
          <w:sz w:val="24"/>
        </w:rPr>
        <w:t>Срок действия данного Положения не ограничен. Изменения и дополнения к Положению принимаются в составе новой редакции Положения в установленном уставом Школы порядке принятия локальных нормативных актов. После принятия новой редакции Положения</w:t>
      </w:r>
      <w:r>
        <w:rPr>
          <w:spacing w:val="40"/>
          <w:sz w:val="24"/>
        </w:rPr>
        <w:t xml:space="preserve"> </w:t>
      </w:r>
      <w:r>
        <w:rPr>
          <w:sz w:val="24"/>
        </w:rPr>
        <w:t>предыдущая редакция утрачивает силу.</w:t>
      </w:r>
    </w:p>
    <w:p w:rsidR="002577B4" w:rsidRDefault="002577B4">
      <w:pPr>
        <w:jc w:val="both"/>
        <w:rPr>
          <w:sz w:val="24"/>
        </w:rPr>
        <w:sectPr w:rsidR="002577B4">
          <w:pgSz w:w="11900" w:h="16840"/>
          <w:pgMar w:top="1040" w:right="460" w:bottom="280" w:left="920" w:header="720" w:footer="720" w:gutter="0"/>
          <w:cols w:space="720"/>
        </w:sectPr>
      </w:pPr>
    </w:p>
    <w:p w:rsidR="002577B4" w:rsidRDefault="005C18DC">
      <w:pPr>
        <w:pStyle w:val="a3"/>
        <w:spacing w:before="66"/>
        <w:ind w:left="7018"/>
        <w:jc w:val="left"/>
      </w:pPr>
      <w:r>
        <w:lastRenderedPageBreak/>
        <w:t>Приложение</w:t>
      </w:r>
      <w:r>
        <w:rPr>
          <w:spacing w:val="58"/>
        </w:rPr>
        <w:t xml:space="preserve"> </w:t>
      </w:r>
      <w:r>
        <w:rPr>
          <w:spacing w:val="-10"/>
        </w:rPr>
        <w:t>1</w:t>
      </w:r>
    </w:p>
    <w:p w:rsidR="002577B4" w:rsidRDefault="005C18DC">
      <w:pPr>
        <w:pStyle w:val="a3"/>
        <w:ind w:left="7030" w:hanging="12"/>
        <w:jc w:val="left"/>
      </w:pPr>
      <w:r>
        <w:t>к</w:t>
      </w:r>
      <w:r>
        <w:rPr>
          <w:spacing w:val="-12"/>
        </w:rPr>
        <w:t xml:space="preserve"> </w:t>
      </w:r>
      <w:r>
        <w:t>Положению</w:t>
      </w:r>
      <w:r>
        <w:rPr>
          <w:spacing w:val="-12"/>
        </w:rPr>
        <w:t xml:space="preserve"> </w:t>
      </w:r>
      <w:r>
        <w:t>об</w:t>
      </w:r>
      <w:r>
        <w:rPr>
          <w:spacing w:val="-15"/>
        </w:rPr>
        <w:t xml:space="preserve"> </w:t>
      </w:r>
      <w:r>
        <w:t>использовании устройств мобильной связи</w:t>
      </w:r>
    </w:p>
    <w:p w:rsidR="002577B4" w:rsidRDefault="002577B4">
      <w:pPr>
        <w:pStyle w:val="a3"/>
        <w:ind w:left="0"/>
        <w:jc w:val="left"/>
      </w:pPr>
    </w:p>
    <w:p w:rsidR="002577B4" w:rsidRDefault="002577B4">
      <w:pPr>
        <w:pStyle w:val="a3"/>
        <w:spacing w:before="5"/>
        <w:ind w:left="0"/>
        <w:jc w:val="left"/>
      </w:pPr>
    </w:p>
    <w:p w:rsidR="002577B4" w:rsidRDefault="005C18DC">
      <w:pPr>
        <w:ind w:left="80"/>
        <w:jc w:val="center"/>
        <w:rPr>
          <w:b/>
          <w:sz w:val="24"/>
        </w:rPr>
      </w:pPr>
      <w:r>
        <w:rPr>
          <w:b/>
          <w:sz w:val="24"/>
        </w:rPr>
        <w:t>Памятка</w:t>
      </w:r>
      <w:r>
        <w:rPr>
          <w:b/>
          <w:spacing w:val="-8"/>
          <w:sz w:val="24"/>
        </w:rPr>
        <w:t xml:space="preserve"> </w:t>
      </w:r>
      <w:r>
        <w:rPr>
          <w:b/>
          <w:sz w:val="24"/>
        </w:rPr>
        <w:t>для</w:t>
      </w:r>
      <w:r>
        <w:rPr>
          <w:b/>
          <w:spacing w:val="-5"/>
          <w:sz w:val="24"/>
        </w:rPr>
        <w:t xml:space="preserve"> </w:t>
      </w:r>
      <w:r>
        <w:rPr>
          <w:b/>
          <w:sz w:val="24"/>
        </w:rPr>
        <w:t>обучающихся,</w:t>
      </w:r>
      <w:r>
        <w:rPr>
          <w:b/>
          <w:spacing w:val="-5"/>
          <w:sz w:val="24"/>
        </w:rPr>
        <w:t xml:space="preserve"> </w:t>
      </w:r>
      <w:r>
        <w:rPr>
          <w:b/>
          <w:sz w:val="24"/>
        </w:rPr>
        <w:t>родителей</w:t>
      </w:r>
      <w:r>
        <w:rPr>
          <w:b/>
          <w:spacing w:val="-5"/>
          <w:sz w:val="24"/>
        </w:rPr>
        <w:t xml:space="preserve"> </w:t>
      </w:r>
      <w:r>
        <w:rPr>
          <w:b/>
          <w:sz w:val="24"/>
        </w:rPr>
        <w:t>и</w:t>
      </w:r>
      <w:r>
        <w:rPr>
          <w:b/>
          <w:spacing w:val="-7"/>
          <w:sz w:val="24"/>
        </w:rPr>
        <w:t xml:space="preserve"> </w:t>
      </w:r>
      <w:r>
        <w:rPr>
          <w:b/>
          <w:sz w:val="24"/>
        </w:rPr>
        <w:t>педагогических</w:t>
      </w:r>
      <w:r>
        <w:rPr>
          <w:b/>
          <w:spacing w:val="-5"/>
          <w:sz w:val="24"/>
        </w:rPr>
        <w:t xml:space="preserve"> </w:t>
      </w:r>
      <w:r>
        <w:rPr>
          <w:b/>
          <w:sz w:val="24"/>
        </w:rPr>
        <w:t>работников</w:t>
      </w:r>
      <w:r>
        <w:rPr>
          <w:b/>
          <w:spacing w:val="-5"/>
          <w:sz w:val="24"/>
        </w:rPr>
        <w:t xml:space="preserve"> </w:t>
      </w:r>
      <w:r>
        <w:rPr>
          <w:b/>
          <w:sz w:val="24"/>
        </w:rPr>
        <w:t>по</w:t>
      </w:r>
      <w:r>
        <w:rPr>
          <w:b/>
          <w:spacing w:val="-5"/>
          <w:sz w:val="24"/>
        </w:rPr>
        <w:t xml:space="preserve"> </w:t>
      </w:r>
      <w:r>
        <w:rPr>
          <w:b/>
          <w:sz w:val="24"/>
        </w:rPr>
        <w:t>профилактике неблагоприятных для здоровья и обучения детей эффектов от воздействия устройств мобильной связи</w:t>
      </w:r>
    </w:p>
    <w:p w:rsidR="002577B4" w:rsidRDefault="002577B4">
      <w:pPr>
        <w:pStyle w:val="a3"/>
        <w:spacing w:before="89"/>
        <w:ind w:left="0"/>
        <w:jc w:val="left"/>
        <w:rPr>
          <w:b/>
        </w:rPr>
      </w:pPr>
    </w:p>
    <w:p w:rsidR="002577B4" w:rsidRDefault="005C18DC">
      <w:pPr>
        <w:pStyle w:val="a4"/>
        <w:numPr>
          <w:ilvl w:val="0"/>
          <w:numId w:val="1"/>
        </w:numPr>
        <w:tabs>
          <w:tab w:val="left" w:pos="452"/>
        </w:tabs>
        <w:ind w:right="508" w:firstLine="0"/>
        <w:rPr>
          <w:sz w:val="24"/>
        </w:rPr>
      </w:pPr>
      <w:r>
        <w:rPr>
          <w:sz w:val="24"/>
        </w:rPr>
        <w:t>Исключение</w:t>
      </w:r>
      <w:r>
        <w:rPr>
          <w:spacing w:val="-5"/>
          <w:sz w:val="24"/>
        </w:rPr>
        <w:t xml:space="preserve"> </w:t>
      </w:r>
      <w:r>
        <w:rPr>
          <w:sz w:val="24"/>
        </w:rPr>
        <w:t>ношения</w:t>
      </w:r>
      <w:r>
        <w:rPr>
          <w:spacing w:val="-2"/>
          <w:sz w:val="24"/>
        </w:rPr>
        <w:t xml:space="preserve"> </w:t>
      </w:r>
      <w:r>
        <w:rPr>
          <w:sz w:val="24"/>
        </w:rPr>
        <w:t>устройств</w:t>
      </w:r>
      <w:r>
        <w:rPr>
          <w:spacing w:val="-5"/>
          <w:sz w:val="24"/>
        </w:rPr>
        <w:t xml:space="preserve"> </w:t>
      </w:r>
      <w:r>
        <w:rPr>
          <w:sz w:val="24"/>
        </w:rPr>
        <w:t>мобильной</w:t>
      </w:r>
      <w:r>
        <w:rPr>
          <w:spacing w:val="-6"/>
          <w:sz w:val="24"/>
        </w:rPr>
        <w:t xml:space="preserve"> </w:t>
      </w:r>
      <w:r>
        <w:rPr>
          <w:sz w:val="24"/>
        </w:rPr>
        <w:t>связи</w:t>
      </w:r>
      <w:r>
        <w:rPr>
          <w:spacing w:val="-4"/>
          <w:sz w:val="24"/>
        </w:rPr>
        <w:t xml:space="preserve"> </w:t>
      </w:r>
      <w:r>
        <w:rPr>
          <w:sz w:val="24"/>
        </w:rPr>
        <w:t>на</w:t>
      </w:r>
      <w:r>
        <w:rPr>
          <w:spacing w:val="-5"/>
          <w:sz w:val="24"/>
        </w:rPr>
        <w:t xml:space="preserve"> </w:t>
      </w:r>
      <w:r>
        <w:rPr>
          <w:sz w:val="24"/>
        </w:rPr>
        <w:t>шее,</w:t>
      </w:r>
      <w:r>
        <w:rPr>
          <w:spacing w:val="-4"/>
          <w:sz w:val="24"/>
        </w:rPr>
        <w:t xml:space="preserve"> </w:t>
      </w:r>
      <w:r>
        <w:rPr>
          <w:sz w:val="24"/>
        </w:rPr>
        <w:t>поясе,</w:t>
      </w:r>
      <w:r>
        <w:rPr>
          <w:spacing w:val="-4"/>
          <w:sz w:val="24"/>
        </w:rPr>
        <w:t xml:space="preserve"> </w:t>
      </w:r>
      <w:r>
        <w:rPr>
          <w:sz w:val="24"/>
        </w:rPr>
        <w:t>в</w:t>
      </w:r>
      <w:r>
        <w:rPr>
          <w:spacing w:val="-5"/>
          <w:sz w:val="24"/>
        </w:rPr>
        <w:t xml:space="preserve"> </w:t>
      </w:r>
      <w:r>
        <w:rPr>
          <w:sz w:val="24"/>
        </w:rPr>
        <w:t>карманах</w:t>
      </w:r>
      <w:r>
        <w:rPr>
          <w:spacing w:val="-2"/>
          <w:sz w:val="24"/>
        </w:rPr>
        <w:t xml:space="preserve"> </w:t>
      </w:r>
      <w:r>
        <w:rPr>
          <w:sz w:val="24"/>
        </w:rPr>
        <w:t>одежды</w:t>
      </w:r>
      <w:r>
        <w:rPr>
          <w:spacing w:val="-4"/>
          <w:sz w:val="24"/>
        </w:rPr>
        <w:t xml:space="preserve"> </w:t>
      </w:r>
      <w:r>
        <w:rPr>
          <w:sz w:val="24"/>
        </w:rPr>
        <w:t>с</w:t>
      </w:r>
      <w:r>
        <w:rPr>
          <w:spacing w:val="-6"/>
          <w:sz w:val="24"/>
        </w:rPr>
        <w:t xml:space="preserve"> </w:t>
      </w:r>
      <w:r>
        <w:rPr>
          <w:sz w:val="24"/>
        </w:rPr>
        <w:t>целью снижения негативного влияния на здоровье.</w:t>
      </w:r>
    </w:p>
    <w:p w:rsidR="002577B4" w:rsidRDefault="005C18DC">
      <w:pPr>
        <w:pStyle w:val="a4"/>
        <w:numPr>
          <w:ilvl w:val="0"/>
          <w:numId w:val="1"/>
        </w:numPr>
        <w:tabs>
          <w:tab w:val="left" w:pos="452"/>
        </w:tabs>
        <w:ind w:left="452"/>
        <w:rPr>
          <w:sz w:val="24"/>
        </w:rPr>
      </w:pPr>
      <w:r>
        <w:rPr>
          <w:sz w:val="24"/>
        </w:rPr>
        <w:t>Максимальное</w:t>
      </w:r>
      <w:r>
        <w:rPr>
          <w:spacing w:val="-7"/>
          <w:sz w:val="24"/>
        </w:rPr>
        <w:t xml:space="preserve"> </w:t>
      </w:r>
      <w:r>
        <w:rPr>
          <w:sz w:val="24"/>
        </w:rPr>
        <w:t>сокращение</w:t>
      </w:r>
      <w:r>
        <w:rPr>
          <w:spacing w:val="-5"/>
          <w:sz w:val="24"/>
        </w:rPr>
        <w:t xml:space="preserve"> </w:t>
      </w:r>
      <w:r>
        <w:rPr>
          <w:sz w:val="24"/>
        </w:rPr>
        <w:t>времени</w:t>
      </w:r>
      <w:r>
        <w:rPr>
          <w:spacing w:val="-4"/>
          <w:sz w:val="24"/>
        </w:rPr>
        <w:t xml:space="preserve"> </w:t>
      </w:r>
      <w:r>
        <w:rPr>
          <w:sz w:val="24"/>
        </w:rPr>
        <w:t>контакта</w:t>
      </w:r>
      <w:r>
        <w:rPr>
          <w:spacing w:val="-4"/>
          <w:sz w:val="24"/>
        </w:rPr>
        <w:t xml:space="preserve"> </w:t>
      </w:r>
      <w:r>
        <w:rPr>
          <w:sz w:val="24"/>
        </w:rPr>
        <w:t>с</w:t>
      </w:r>
      <w:r>
        <w:rPr>
          <w:spacing w:val="-1"/>
          <w:sz w:val="24"/>
        </w:rPr>
        <w:t xml:space="preserve"> </w:t>
      </w:r>
      <w:r>
        <w:rPr>
          <w:sz w:val="24"/>
        </w:rPr>
        <w:t>устройствами</w:t>
      </w:r>
      <w:r>
        <w:rPr>
          <w:spacing w:val="-4"/>
          <w:sz w:val="24"/>
        </w:rPr>
        <w:t xml:space="preserve"> </w:t>
      </w:r>
      <w:r>
        <w:rPr>
          <w:sz w:val="24"/>
        </w:rPr>
        <w:t>мобильной</w:t>
      </w:r>
      <w:r>
        <w:rPr>
          <w:spacing w:val="-3"/>
          <w:sz w:val="24"/>
        </w:rPr>
        <w:t xml:space="preserve"> </w:t>
      </w:r>
      <w:r>
        <w:rPr>
          <w:spacing w:val="-2"/>
          <w:sz w:val="24"/>
        </w:rPr>
        <w:t>связи.</w:t>
      </w:r>
    </w:p>
    <w:p w:rsidR="002577B4" w:rsidRDefault="005C18DC">
      <w:pPr>
        <w:pStyle w:val="a4"/>
        <w:numPr>
          <w:ilvl w:val="0"/>
          <w:numId w:val="1"/>
        </w:numPr>
        <w:tabs>
          <w:tab w:val="left" w:pos="452"/>
        </w:tabs>
        <w:ind w:right="1155" w:firstLine="0"/>
        <w:rPr>
          <w:sz w:val="24"/>
        </w:rPr>
      </w:pPr>
      <w:r>
        <w:rPr>
          <w:sz w:val="24"/>
        </w:rPr>
        <w:t>Максимальное</w:t>
      </w:r>
      <w:r>
        <w:rPr>
          <w:spacing w:val="-3"/>
          <w:sz w:val="24"/>
        </w:rPr>
        <w:t xml:space="preserve"> </w:t>
      </w:r>
      <w:r>
        <w:rPr>
          <w:sz w:val="24"/>
        </w:rPr>
        <w:t>удаление</w:t>
      </w:r>
      <w:r>
        <w:rPr>
          <w:spacing w:val="-3"/>
          <w:sz w:val="24"/>
        </w:rPr>
        <w:t xml:space="preserve"> </w:t>
      </w:r>
      <w:r>
        <w:rPr>
          <w:sz w:val="24"/>
        </w:rPr>
        <w:t>устройств</w:t>
      </w:r>
      <w:r>
        <w:rPr>
          <w:spacing w:val="-5"/>
          <w:sz w:val="24"/>
        </w:rPr>
        <w:t xml:space="preserve"> </w:t>
      </w:r>
      <w:r>
        <w:rPr>
          <w:sz w:val="24"/>
        </w:rPr>
        <w:t>мобильной связи</w:t>
      </w:r>
      <w:r>
        <w:rPr>
          <w:spacing w:val="-4"/>
          <w:sz w:val="24"/>
        </w:rPr>
        <w:t xml:space="preserve"> </w:t>
      </w:r>
      <w:r>
        <w:rPr>
          <w:sz w:val="24"/>
        </w:rPr>
        <w:t>от</w:t>
      </w:r>
      <w:r>
        <w:rPr>
          <w:spacing w:val="-4"/>
          <w:sz w:val="24"/>
        </w:rPr>
        <w:t xml:space="preserve"> </w:t>
      </w:r>
      <w:r>
        <w:rPr>
          <w:sz w:val="24"/>
        </w:rPr>
        <w:t>головы</w:t>
      </w:r>
      <w:r>
        <w:rPr>
          <w:spacing w:val="-5"/>
          <w:sz w:val="24"/>
        </w:rPr>
        <w:t xml:space="preserve"> </w:t>
      </w:r>
      <w:r>
        <w:rPr>
          <w:sz w:val="24"/>
        </w:rPr>
        <w:t>в</w:t>
      </w:r>
      <w:r>
        <w:rPr>
          <w:spacing w:val="-5"/>
          <w:sz w:val="24"/>
        </w:rPr>
        <w:t xml:space="preserve"> </w:t>
      </w:r>
      <w:r>
        <w:rPr>
          <w:sz w:val="24"/>
        </w:rPr>
        <w:t>момент</w:t>
      </w:r>
      <w:r>
        <w:rPr>
          <w:spacing w:val="-4"/>
          <w:sz w:val="24"/>
        </w:rPr>
        <w:t xml:space="preserve"> </w:t>
      </w:r>
      <w:r>
        <w:rPr>
          <w:sz w:val="24"/>
        </w:rPr>
        <w:t>соединения</w:t>
      </w:r>
      <w:r>
        <w:rPr>
          <w:spacing w:val="-4"/>
          <w:sz w:val="24"/>
        </w:rPr>
        <w:t xml:space="preserve"> </w:t>
      </w:r>
      <w:r>
        <w:rPr>
          <w:sz w:val="24"/>
        </w:rPr>
        <w:t>и разговора (с использованием громкой связи и гарнитуры).</w:t>
      </w:r>
    </w:p>
    <w:p w:rsidR="002577B4" w:rsidRDefault="005C18DC">
      <w:pPr>
        <w:pStyle w:val="a4"/>
        <w:numPr>
          <w:ilvl w:val="0"/>
          <w:numId w:val="1"/>
        </w:numPr>
        <w:tabs>
          <w:tab w:val="left" w:pos="452"/>
        </w:tabs>
        <w:spacing w:before="1"/>
        <w:ind w:right="536" w:firstLine="0"/>
        <w:rPr>
          <w:sz w:val="24"/>
        </w:rPr>
      </w:pPr>
      <w:r>
        <w:rPr>
          <w:sz w:val="24"/>
        </w:rPr>
        <w:t>Максимальное</w:t>
      </w:r>
      <w:r>
        <w:rPr>
          <w:spacing w:val="-6"/>
          <w:sz w:val="24"/>
        </w:rPr>
        <w:t xml:space="preserve"> </w:t>
      </w:r>
      <w:r>
        <w:rPr>
          <w:sz w:val="24"/>
        </w:rPr>
        <w:t>ограничение</w:t>
      </w:r>
      <w:r>
        <w:rPr>
          <w:spacing w:val="-6"/>
          <w:sz w:val="24"/>
        </w:rPr>
        <w:t xml:space="preserve"> </w:t>
      </w:r>
      <w:r>
        <w:rPr>
          <w:sz w:val="24"/>
        </w:rPr>
        <w:t>звонков</w:t>
      </w:r>
      <w:r>
        <w:rPr>
          <w:spacing w:val="-6"/>
          <w:sz w:val="24"/>
        </w:rPr>
        <w:t xml:space="preserve"> </w:t>
      </w:r>
      <w:r>
        <w:rPr>
          <w:sz w:val="24"/>
        </w:rPr>
        <w:t>с</w:t>
      </w:r>
      <w:r>
        <w:rPr>
          <w:spacing w:val="-5"/>
          <w:sz w:val="24"/>
        </w:rPr>
        <w:t xml:space="preserve"> </w:t>
      </w:r>
      <w:r>
        <w:rPr>
          <w:sz w:val="24"/>
        </w:rPr>
        <w:t>устройств</w:t>
      </w:r>
      <w:r>
        <w:rPr>
          <w:spacing w:val="-6"/>
          <w:sz w:val="24"/>
        </w:rPr>
        <w:t xml:space="preserve"> </w:t>
      </w:r>
      <w:r>
        <w:rPr>
          <w:sz w:val="24"/>
        </w:rPr>
        <w:t>мобильной</w:t>
      </w:r>
      <w:r>
        <w:rPr>
          <w:spacing w:val="-5"/>
          <w:sz w:val="24"/>
        </w:rPr>
        <w:t xml:space="preserve"> </w:t>
      </w:r>
      <w:r>
        <w:rPr>
          <w:sz w:val="24"/>
        </w:rPr>
        <w:t>связи</w:t>
      </w:r>
      <w:r>
        <w:rPr>
          <w:spacing w:val="-5"/>
          <w:sz w:val="24"/>
        </w:rPr>
        <w:t xml:space="preserve"> </w:t>
      </w:r>
      <w:r>
        <w:rPr>
          <w:sz w:val="24"/>
        </w:rPr>
        <w:t>в</w:t>
      </w:r>
      <w:r>
        <w:rPr>
          <w:spacing w:val="-6"/>
          <w:sz w:val="24"/>
        </w:rPr>
        <w:t xml:space="preserve"> </w:t>
      </w:r>
      <w:r>
        <w:rPr>
          <w:sz w:val="24"/>
        </w:rPr>
        <w:t>условиях</w:t>
      </w:r>
      <w:r>
        <w:rPr>
          <w:spacing w:val="-3"/>
          <w:sz w:val="24"/>
        </w:rPr>
        <w:t xml:space="preserve"> </w:t>
      </w:r>
      <w:r>
        <w:rPr>
          <w:sz w:val="24"/>
        </w:rPr>
        <w:t>неустойчивого приема сигнала сотовой связи (автобус, метро, поезд, автомобиль).</w:t>
      </w:r>
    </w:p>
    <w:p w:rsidR="002577B4" w:rsidRDefault="005C18DC">
      <w:pPr>
        <w:pStyle w:val="a4"/>
        <w:numPr>
          <w:ilvl w:val="0"/>
          <w:numId w:val="1"/>
        </w:numPr>
        <w:tabs>
          <w:tab w:val="left" w:pos="452"/>
        </w:tabs>
        <w:spacing w:after="7"/>
        <w:ind w:left="452"/>
        <w:rPr>
          <w:sz w:val="24"/>
        </w:rPr>
      </w:pPr>
      <w:r>
        <w:rPr>
          <w:sz w:val="24"/>
        </w:rPr>
        <w:t>Размещение</w:t>
      </w:r>
      <w:r>
        <w:rPr>
          <w:spacing w:val="-4"/>
          <w:sz w:val="24"/>
        </w:rPr>
        <w:t xml:space="preserve"> </w:t>
      </w:r>
      <w:r>
        <w:rPr>
          <w:sz w:val="24"/>
        </w:rPr>
        <w:t>устройств</w:t>
      </w:r>
      <w:r>
        <w:rPr>
          <w:spacing w:val="-4"/>
          <w:sz w:val="24"/>
        </w:rPr>
        <w:t xml:space="preserve"> </w:t>
      </w:r>
      <w:r>
        <w:rPr>
          <w:sz w:val="24"/>
        </w:rPr>
        <w:t>мобильной</w:t>
      </w:r>
      <w:r>
        <w:rPr>
          <w:spacing w:val="-3"/>
          <w:sz w:val="24"/>
        </w:rPr>
        <w:t xml:space="preserve"> </w:t>
      </w:r>
      <w:r>
        <w:rPr>
          <w:sz w:val="24"/>
        </w:rPr>
        <w:t>связи</w:t>
      </w:r>
      <w:r>
        <w:rPr>
          <w:spacing w:val="-4"/>
          <w:sz w:val="24"/>
        </w:rPr>
        <w:t xml:space="preserve"> </w:t>
      </w:r>
      <w:r>
        <w:rPr>
          <w:sz w:val="24"/>
        </w:rPr>
        <w:t>на</w:t>
      </w:r>
      <w:r>
        <w:rPr>
          <w:spacing w:val="-4"/>
          <w:sz w:val="24"/>
        </w:rPr>
        <w:t xml:space="preserve"> </w:t>
      </w:r>
      <w:r>
        <w:rPr>
          <w:sz w:val="24"/>
        </w:rPr>
        <w:t>ночь</w:t>
      </w:r>
      <w:r>
        <w:rPr>
          <w:spacing w:val="-3"/>
          <w:sz w:val="24"/>
        </w:rPr>
        <w:t xml:space="preserve"> </w:t>
      </w:r>
      <w:r>
        <w:rPr>
          <w:sz w:val="24"/>
        </w:rPr>
        <w:t>на</w:t>
      </w:r>
      <w:r>
        <w:rPr>
          <w:spacing w:val="-4"/>
          <w:sz w:val="24"/>
        </w:rPr>
        <w:t xml:space="preserve"> </w:t>
      </w:r>
      <w:r>
        <w:rPr>
          <w:sz w:val="24"/>
        </w:rPr>
        <w:t>расстоянии</w:t>
      </w:r>
      <w:r>
        <w:rPr>
          <w:spacing w:val="-2"/>
          <w:sz w:val="24"/>
        </w:rPr>
        <w:t xml:space="preserve"> </w:t>
      </w:r>
      <w:r>
        <w:rPr>
          <w:sz w:val="24"/>
        </w:rPr>
        <w:t>более</w:t>
      </w:r>
      <w:r>
        <w:rPr>
          <w:spacing w:val="-4"/>
          <w:sz w:val="24"/>
        </w:rPr>
        <w:t xml:space="preserve"> </w:t>
      </w:r>
      <w:r>
        <w:rPr>
          <w:sz w:val="24"/>
        </w:rPr>
        <w:t>2</w:t>
      </w:r>
      <w:r>
        <w:rPr>
          <w:spacing w:val="-3"/>
          <w:sz w:val="24"/>
        </w:rPr>
        <w:t xml:space="preserve"> </w:t>
      </w:r>
      <w:r>
        <w:rPr>
          <w:sz w:val="24"/>
        </w:rPr>
        <w:t>метров</w:t>
      </w:r>
      <w:r>
        <w:rPr>
          <w:spacing w:val="-4"/>
          <w:sz w:val="24"/>
        </w:rPr>
        <w:t xml:space="preserve"> </w:t>
      </w:r>
      <w:r>
        <w:rPr>
          <w:sz w:val="24"/>
        </w:rPr>
        <w:t>от</w:t>
      </w:r>
      <w:r>
        <w:rPr>
          <w:spacing w:val="-2"/>
          <w:sz w:val="24"/>
        </w:rPr>
        <w:t xml:space="preserve"> головы.</w:t>
      </w:r>
    </w:p>
    <w:p w:rsidR="002577B4" w:rsidRDefault="005C18DC">
      <w:pPr>
        <w:pStyle w:val="a3"/>
        <w:ind w:left="1994"/>
        <w:jc w:val="left"/>
        <w:rPr>
          <w:sz w:val="20"/>
        </w:rPr>
      </w:pPr>
      <w:r>
        <w:rPr>
          <w:noProof/>
          <w:sz w:val="20"/>
          <w:lang w:eastAsia="ru-RU"/>
        </w:rPr>
        <w:drawing>
          <wp:inline distT="0" distB="0" distL="0" distR="0">
            <wp:extent cx="4182155" cy="588740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182155" cy="5887402"/>
                    </a:xfrm>
                    <a:prstGeom prst="rect">
                      <a:avLst/>
                    </a:prstGeom>
                  </pic:spPr>
                </pic:pic>
              </a:graphicData>
            </a:graphic>
          </wp:inline>
        </w:drawing>
      </w:r>
    </w:p>
    <w:p w:rsidR="002577B4" w:rsidRDefault="002577B4">
      <w:pPr>
        <w:rPr>
          <w:sz w:val="20"/>
        </w:rPr>
        <w:sectPr w:rsidR="002577B4">
          <w:pgSz w:w="11900" w:h="16840"/>
          <w:pgMar w:top="1040" w:right="460" w:bottom="280" w:left="920" w:header="720" w:footer="720" w:gutter="0"/>
          <w:cols w:space="720"/>
        </w:sectPr>
      </w:pPr>
    </w:p>
    <w:p w:rsidR="002577B4" w:rsidRDefault="005C18DC">
      <w:pPr>
        <w:pStyle w:val="a3"/>
        <w:spacing w:before="62"/>
        <w:ind w:left="7018"/>
        <w:jc w:val="left"/>
      </w:pPr>
      <w:r>
        <w:lastRenderedPageBreak/>
        <w:t>Приложение</w:t>
      </w:r>
      <w:r>
        <w:rPr>
          <w:spacing w:val="58"/>
        </w:rPr>
        <w:t xml:space="preserve"> </w:t>
      </w:r>
      <w:r>
        <w:rPr>
          <w:spacing w:val="-10"/>
        </w:rPr>
        <w:t>2</w:t>
      </w:r>
    </w:p>
    <w:p w:rsidR="002577B4" w:rsidRDefault="002577B4">
      <w:pPr>
        <w:pStyle w:val="a3"/>
        <w:spacing w:before="5"/>
        <w:ind w:left="0"/>
        <w:jc w:val="left"/>
      </w:pPr>
    </w:p>
    <w:p w:rsidR="002577B4" w:rsidRDefault="005C18DC">
      <w:pPr>
        <w:tabs>
          <w:tab w:val="left" w:pos="3580"/>
        </w:tabs>
        <w:ind w:left="3211" w:right="2291" w:hanging="6"/>
        <w:jc w:val="center"/>
        <w:rPr>
          <w:b/>
          <w:sz w:val="24"/>
        </w:rPr>
      </w:pPr>
      <w:r>
        <w:rPr>
          <w:b/>
          <w:sz w:val="24"/>
        </w:rPr>
        <w:t>Лист ознакомления учащихся с Положением об</w:t>
      </w:r>
      <w:r>
        <w:rPr>
          <w:b/>
          <w:spacing w:val="-10"/>
          <w:sz w:val="24"/>
        </w:rPr>
        <w:t xml:space="preserve"> </w:t>
      </w:r>
      <w:r>
        <w:rPr>
          <w:b/>
          <w:sz w:val="24"/>
        </w:rPr>
        <w:t>использовании</w:t>
      </w:r>
      <w:r>
        <w:rPr>
          <w:b/>
          <w:spacing w:val="-10"/>
          <w:sz w:val="24"/>
        </w:rPr>
        <w:t xml:space="preserve"> </w:t>
      </w:r>
      <w:r>
        <w:rPr>
          <w:b/>
          <w:sz w:val="24"/>
        </w:rPr>
        <w:t>устройств</w:t>
      </w:r>
      <w:r>
        <w:rPr>
          <w:b/>
          <w:spacing w:val="-10"/>
          <w:sz w:val="24"/>
        </w:rPr>
        <w:t xml:space="preserve"> </w:t>
      </w:r>
      <w:r>
        <w:rPr>
          <w:b/>
          <w:sz w:val="24"/>
        </w:rPr>
        <w:t>мобильной</w:t>
      </w:r>
      <w:r>
        <w:rPr>
          <w:b/>
          <w:spacing w:val="-10"/>
          <w:sz w:val="24"/>
        </w:rPr>
        <w:t xml:space="preserve"> </w:t>
      </w:r>
      <w:r>
        <w:rPr>
          <w:b/>
          <w:sz w:val="24"/>
        </w:rPr>
        <w:t xml:space="preserve">связи </w:t>
      </w:r>
      <w:r>
        <w:rPr>
          <w:b/>
          <w:spacing w:val="-10"/>
          <w:sz w:val="24"/>
        </w:rPr>
        <w:t>в</w:t>
      </w:r>
      <w:r>
        <w:rPr>
          <w:b/>
          <w:sz w:val="24"/>
        </w:rPr>
        <w:tab/>
        <w:t>МБОУ С</w:t>
      </w:r>
      <w:r w:rsidR="009D3604">
        <w:rPr>
          <w:b/>
          <w:sz w:val="24"/>
        </w:rPr>
        <w:t>СШ №10</w:t>
      </w:r>
    </w:p>
    <w:p w:rsidR="002577B4" w:rsidRDefault="002577B4">
      <w:pPr>
        <w:pStyle w:val="a3"/>
        <w:spacing w:before="49" w:after="1"/>
        <w:ind w:left="0"/>
        <w:jc w:val="left"/>
        <w:rPr>
          <w:b/>
          <w:sz w:val="2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885"/>
        <w:gridCol w:w="1754"/>
        <w:gridCol w:w="2436"/>
      </w:tblGrid>
      <w:tr w:rsidR="002577B4">
        <w:trPr>
          <w:trHeight w:val="570"/>
        </w:trPr>
        <w:tc>
          <w:tcPr>
            <w:tcW w:w="574" w:type="dxa"/>
          </w:tcPr>
          <w:p w:rsidR="002577B4" w:rsidRDefault="005C18DC">
            <w:pPr>
              <w:pStyle w:val="TableParagraph"/>
              <w:spacing w:before="8"/>
              <w:ind w:left="115" w:right="129" w:firstLine="52"/>
              <w:rPr>
                <w:b/>
              </w:rPr>
            </w:pPr>
            <w:r>
              <w:rPr>
                <w:b/>
                <w:spacing w:val="-10"/>
              </w:rPr>
              <w:t xml:space="preserve">№ </w:t>
            </w:r>
            <w:r>
              <w:rPr>
                <w:b/>
                <w:spacing w:val="-5"/>
              </w:rPr>
              <w:t>п/п</w:t>
            </w:r>
          </w:p>
        </w:tc>
        <w:tc>
          <w:tcPr>
            <w:tcW w:w="4885" w:type="dxa"/>
          </w:tcPr>
          <w:p w:rsidR="002577B4" w:rsidRDefault="005C18DC">
            <w:pPr>
              <w:pStyle w:val="TableParagraph"/>
              <w:spacing w:before="161"/>
              <w:ind w:left="1"/>
              <w:jc w:val="center"/>
              <w:rPr>
                <w:b/>
              </w:rPr>
            </w:pPr>
            <w:r>
              <w:rPr>
                <w:b/>
              </w:rPr>
              <w:t>ФИО</w:t>
            </w:r>
            <w:r>
              <w:rPr>
                <w:b/>
                <w:spacing w:val="-2"/>
              </w:rPr>
              <w:t xml:space="preserve"> учащихся</w:t>
            </w:r>
          </w:p>
        </w:tc>
        <w:tc>
          <w:tcPr>
            <w:tcW w:w="1754" w:type="dxa"/>
          </w:tcPr>
          <w:p w:rsidR="002577B4" w:rsidRDefault="005C18DC">
            <w:pPr>
              <w:pStyle w:val="TableParagraph"/>
              <w:spacing w:before="8"/>
              <w:ind w:left="196" w:right="128" w:firstLine="470"/>
              <w:rPr>
                <w:b/>
              </w:rPr>
            </w:pPr>
            <w:r>
              <w:rPr>
                <w:b/>
                <w:spacing w:val="-4"/>
              </w:rPr>
              <w:t xml:space="preserve">Дата </w:t>
            </w:r>
            <w:r>
              <w:rPr>
                <w:b/>
                <w:spacing w:val="-2"/>
              </w:rPr>
              <w:t>ознакомления</w:t>
            </w:r>
          </w:p>
        </w:tc>
        <w:tc>
          <w:tcPr>
            <w:tcW w:w="2436" w:type="dxa"/>
          </w:tcPr>
          <w:p w:rsidR="002577B4" w:rsidRDefault="005C18DC">
            <w:pPr>
              <w:pStyle w:val="TableParagraph"/>
              <w:spacing w:before="8"/>
              <w:ind w:left="297"/>
              <w:rPr>
                <w:b/>
              </w:rPr>
            </w:pPr>
            <w:r>
              <w:rPr>
                <w:b/>
              </w:rPr>
              <w:t>Подпись</w:t>
            </w:r>
            <w:r>
              <w:rPr>
                <w:b/>
                <w:spacing w:val="-4"/>
              </w:rPr>
              <w:t xml:space="preserve"> </w:t>
            </w:r>
            <w:r>
              <w:rPr>
                <w:b/>
                <w:spacing w:val="-2"/>
              </w:rPr>
              <w:t>учащихся</w:t>
            </w:r>
          </w:p>
        </w:tc>
      </w:tr>
      <w:tr w:rsidR="002577B4">
        <w:trPr>
          <w:trHeight w:val="292"/>
        </w:trPr>
        <w:tc>
          <w:tcPr>
            <w:tcW w:w="574" w:type="dxa"/>
          </w:tcPr>
          <w:p w:rsidR="002577B4" w:rsidRDefault="005C18DC">
            <w:pPr>
              <w:pStyle w:val="TableParagraph"/>
              <w:spacing w:before="1"/>
              <w:ind w:left="16" w:right="5"/>
              <w:jc w:val="center"/>
            </w:pPr>
            <w:r>
              <w:rPr>
                <w:spacing w:val="-10"/>
              </w:rPr>
              <w:t>1</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6" w:right="5"/>
              <w:jc w:val="center"/>
            </w:pPr>
            <w:r>
              <w:rPr>
                <w:spacing w:val="-10"/>
              </w:rPr>
              <w:t>2</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4"/>
        </w:trPr>
        <w:tc>
          <w:tcPr>
            <w:tcW w:w="574" w:type="dxa"/>
          </w:tcPr>
          <w:p w:rsidR="002577B4" w:rsidRDefault="005C18DC">
            <w:pPr>
              <w:pStyle w:val="TableParagraph"/>
              <w:spacing w:before="1"/>
              <w:ind w:left="16" w:right="5"/>
              <w:jc w:val="center"/>
            </w:pPr>
            <w:r>
              <w:rPr>
                <w:spacing w:val="-10"/>
              </w:rPr>
              <w:t>3</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5"/>
        </w:trPr>
        <w:tc>
          <w:tcPr>
            <w:tcW w:w="574" w:type="dxa"/>
          </w:tcPr>
          <w:p w:rsidR="002577B4" w:rsidRDefault="005C18DC">
            <w:pPr>
              <w:pStyle w:val="TableParagraph"/>
              <w:spacing w:before="1"/>
              <w:ind w:left="16" w:right="5"/>
              <w:jc w:val="center"/>
            </w:pPr>
            <w:r>
              <w:rPr>
                <w:spacing w:val="-10"/>
              </w:rPr>
              <w:t>4</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2"/>
        </w:trPr>
        <w:tc>
          <w:tcPr>
            <w:tcW w:w="574" w:type="dxa"/>
          </w:tcPr>
          <w:p w:rsidR="002577B4" w:rsidRDefault="005C18DC">
            <w:pPr>
              <w:pStyle w:val="TableParagraph"/>
              <w:spacing w:before="1"/>
              <w:ind w:left="16" w:right="5"/>
              <w:jc w:val="center"/>
            </w:pPr>
            <w:r>
              <w:rPr>
                <w:spacing w:val="-10"/>
              </w:rPr>
              <w:t>5</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6" w:right="5"/>
              <w:jc w:val="center"/>
            </w:pPr>
            <w:r>
              <w:rPr>
                <w:spacing w:val="-10"/>
              </w:rPr>
              <w:t>6</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6" w:right="5"/>
              <w:jc w:val="center"/>
            </w:pPr>
            <w:r>
              <w:rPr>
                <w:spacing w:val="-10"/>
              </w:rPr>
              <w:t>7</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4"/>
        </w:trPr>
        <w:tc>
          <w:tcPr>
            <w:tcW w:w="574" w:type="dxa"/>
          </w:tcPr>
          <w:p w:rsidR="002577B4" w:rsidRDefault="005C18DC">
            <w:pPr>
              <w:pStyle w:val="TableParagraph"/>
              <w:spacing w:before="1"/>
              <w:ind w:left="16" w:right="5"/>
              <w:jc w:val="center"/>
            </w:pPr>
            <w:r>
              <w:rPr>
                <w:spacing w:val="-10"/>
              </w:rPr>
              <w:t>8</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6" w:right="5"/>
              <w:jc w:val="center"/>
            </w:pPr>
            <w:r>
              <w:rPr>
                <w:spacing w:val="-10"/>
              </w:rPr>
              <w:t>9</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2"/>
        </w:trPr>
        <w:tc>
          <w:tcPr>
            <w:tcW w:w="574" w:type="dxa"/>
          </w:tcPr>
          <w:p w:rsidR="002577B4" w:rsidRDefault="005C18DC">
            <w:pPr>
              <w:pStyle w:val="TableParagraph"/>
              <w:spacing w:before="1"/>
              <w:ind w:left="11" w:right="16"/>
              <w:jc w:val="center"/>
            </w:pPr>
            <w:r>
              <w:rPr>
                <w:spacing w:val="-5"/>
              </w:rPr>
              <w:t>10</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1" w:right="16"/>
              <w:jc w:val="center"/>
            </w:pPr>
            <w:r>
              <w:rPr>
                <w:spacing w:val="-5"/>
              </w:rPr>
              <w:t>11</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1" w:right="16"/>
              <w:jc w:val="center"/>
            </w:pPr>
            <w:r>
              <w:rPr>
                <w:spacing w:val="-5"/>
              </w:rPr>
              <w:t>12</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4"/>
        </w:trPr>
        <w:tc>
          <w:tcPr>
            <w:tcW w:w="574" w:type="dxa"/>
          </w:tcPr>
          <w:p w:rsidR="002577B4" w:rsidRDefault="005C18DC">
            <w:pPr>
              <w:pStyle w:val="TableParagraph"/>
              <w:spacing w:before="1"/>
              <w:ind w:left="11" w:right="16"/>
              <w:jc w:val="center"/>
            </w:pPr>
            <w:r>
              <w:rPr>
                <w:spacing w:val="-5"/>
              </w:rPr>
              <w:t>13</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2"/>
        </w:trPr>
        <w:tc>
          <w:tcPr>
            <w:tcW w:w="574" w:type="dxa"/>
          </w:tcPr>
          <w:p w:rsidR="002577B4" w:rsidRDefault="005C18DC">
            <w:pPr>
              <w:pStyle w:val="TableParagraph"/>
              <w:spacing w:before="1"/>
              <w:ind w:left="11" w:right="16"/>
              <w:jc w:val="center"/>
            </w:pPr>
            <w:r>
              <w:rPr>
                <w:spacing w:val="-5"/>
              </w:rPr>
              <w:t>14</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2"/>
        </w:trPr>
        <w:tc>
          <w:tcPr>
            <w:tcW w:w="574" w:type="dxa"/>
          </w:tcPr>
          <w:p w:rsidR="002577B4" w:rsidRDefault="005C18DC">
            <w:pPr>
              <w:pStyle w:val="TableParagraph"/>
              <w:spacing w:before="1"/>
              <w:ind w:left="11" w:right="16"/>
              <w:jc w:val="center"/>
            </w:pPr>
            <w:r>
              <w:rPr>
                <w:spacing w:val="-5"/>
              </w:rPr>
              <w:t>15</w:t>
            </w:r>
          </w:p>
        </w:tc>
        <w:tc>
          <w:tcPr>
            <w:tcW w:w="4885" w:type="dxa"/>
          </w:tcPr>
          <w:p w:rsidR="002577B4" w:rsidRDefault="002577B4">
            <w:pPr>
              <w:pStyle w:val="TableParagraph"/>
              <w:rPr>
                <w:sz w:val="20"/>
              </w:rPr>
            </w:pPr>
          </w:p>
        </w:tc>
        <w:tc>
          <w:tcPr>
            <w:tcW w:w="1754" w:type="dxa"/>
          </w:tcPr>
          <w:p w:rsidR="002577B4" w:rsidRDefault="002577B4">
            <w:pPr>
              <w:pStyle w:val="TableParagraph"/>
              <w:rPr>
                <w:sz w:val="20"/>
              </w:rPr>
            </w:pPr>
          </w:p>
        </w:tc>
        <w:tc>
          <w:tcPr>
            <w:tcW w:w="2436" w:type="dxa"/>
          </w:tcPr>
          <w:p w:rsidR="002577B4" w:rsidRDefault="002577B4">
            <w:pPr>
              <w:pStyle w:val="TableParagraph"/>
              <w:rPr>
                <w:sz w:val="20"/>
              </w:rPr>
            </w:pPr>
          </w:p>
        </w:tc>
      </w:tr>
      <w:tr w:rsidR="002577B4">
        <w:trPr>
          <w:trHeight w:val="295"/>
        </w:trPr>
        <w:tc>
          <w:tcPr>
            <w:tcW w:w="574" w:type="dxa"/>
          </w:tcPr>
          <w:p w:rsidR="002577B4" w:rsidRDefault="005C18DC">
            <w:pPr>
              <w:pStyle w:val="TableParagraph"/>
              <w:spacing w:before="1"/>
              <w:ind w:left="11" w:right="16"/>
              <w:jc w:val="center"/>
            </w:pPr>
            <w:r>
              <w:rPr>
                <w:spacing w:val="-5"/>
              </w:rPr>
              <w:t>16</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17</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18</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19</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7"/>
        </w:trPr>
        <w:tc>
          <w:tcPr>
            <w:tcW w:w="574" w:type="dxa"/>
          </w:tcPr>
          <w:p w:rsidR="002577B4" w:rsidRDefault="005C18DC">
            <w:pPr>
              <w:pStyle w:val="TableParagraph"/>
              <w:spacing w:before="3"/>
              <w:ind w:left="11" w:right="16"/>
              <w:jc w:val="center"/>
            </w:pPr>
            <w:r>
              <w:rPr>
                <w:spacing w:val="-5"/>
              </w:rPr>
              <w:t>20</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21</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22</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23</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24</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25</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26</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5"/>
        </w:trPr>
        <w:tc>
          <w:tcPr>
            <w:tcW w:w="574" w:type="dxa"/>
          </w:tcPr>
          <w:p w:rsidR="002577B4" w:rsidRDefault="005C18DC">
            <w:pPr>
              <w:pStyle w:val="TableParagraph"/>
              <w:spacing w:before="1"/>
              <w:ind w:left="11" w:right="16"/>
              <w:jc w:val="center"/>
            </w:pPr>
            <w:r>
              <w:rPr>
                <w:spacing w:val="-5"/>
              </w:rPr>
              <w:t>27</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28</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4"/>
        </w:trPr>
        <w:tc>
          <w:tcPr>
            <w:tcW w:w="574" w:type="dxa"/>
          </w:tcPr>
          <w:p w:rsidR="002577B4" w:rsidRDefault="005C18DC">
            <w:pPr>
              <w:pStyle w:val="TableParagraph"/>
              <w:spacing w:before="1"/>
              <w:ind w:left="11" w:right="16"/>
              <w:jc w:val="center"/>
            </w:pPr>
            <w:r>
              <w:rPr>
                <w:spacing w:val="-5"/>
              </w:rPr>
              <w:t>29</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r w:rsidR="002577B4">
        <w:trPr>
          <w:trHeight w:val="297"/>
        </w:trPr>
        <w:tc>
          <w:tcPr>
            <w:tcW w:w="574" w:type="dxa"/>
          </w:tcPr>
          <w:p w:rsidR="002577B4" w:rsidRDefault="005C18DC">
            <w:pPr>
              <w:pStyle w:val="TableParagraph"/>
              <w:spacing w:before="1"/>
              <w:ind w:left="11" w:right="16"/>
              <w:jc w:val="center"/>
            </w:pPr>
            <w:r>
              <w:rPr>
                <w:spacing w:val="-5"/>
              </w:rPr>
              <w:t>30</w:t>
            </w:r>
          </w:p>
        </w:tc>
        <w:tc>
          <w:tcPr>
            <w:tcW w:w="4885" w:type="dxa"/>
          </w:tcPr>
          <w:p w:rsidR="002577B4" w:rsidRDefault="002577B4">
            <w:pPr>
              <w:pStyle w:val="TableParagraph"/>
            </w:pPr>
          </w:p>
        </w:tc>
        <w:tc>
          <w:tcPr>
            <w:tcW w:w="1754" w:type="dxa"/>
          </w:tcPr>
          <w:p w:rsidR="002577B4" w:rsidRDefault="002577B4">
            <w:pPr>
              <w:pStyle w:val="TableParagraph"/>
            </w:pPr>
          </w:p>
        </w:tc>
        <w:tc>
          <w:tcPr>
            <w:tcW w:w="2436" w:type="dxa"/>
          </w:tcPr>
          <w:p w:rsidR="002577B4" w:rsidRDefault="002577B4">
            <w:pPr>
              <w:pStyle w:val="TableParagraph"/>
            </w:pPr>
          </w:p>
        </w:tc>
      </w:tr>
    </w:tbl>
    <w:p w:rsidR="002577B4" w:rsidRDefault="002577B4">
      <w:pPr>
        <w:pStyle w:val="a3"/>
        <w:ind w:left="0"/>
        <w:jc w:val="left"/>
        <w:rPr>
          <w:b/>
        </w:rPr>
      </w:pPr>
    </w:p>
    <w:p w:rsidR="002577B4" w:rsidRDefault="002577B4">
      <w:pPr>
        <w:pStyle w:val="a3"/>
        <w:spacing w:before="9"/>
        <w:ind w:left="0"/>
        <w:jc w:val="left"/>
        <w:rPr>
          <w:b/>
        </w:rPr>
      </w:pPr>
    </w:p>
    <w:p w:rsidR="002577B4" w:rsidRDefault="005C18DC">
      <w:pPr>
        <w:pStyle w:val="a3"/>
        <w:tabs>
          <w:tab w:val="left" w:pos="4756"/>
          <w:tab w:val="left" w:pos="7519"/>
        </w:tabs>
        <w:ind w:left="779"/>
        <w:jc w:val="left"/>
      </w:pPr>
      <w:r>
        <w:t xml:space="preserve">Классный руководитель </w:t>
      </w:r>
      <w:r>
        <w:rPr>
          <w:u w:val="single"/>
        </w:rPr>
        <w:tab/>
      </w:r>
      <w:r>
        <w:rPr>
          <w:spacing w:val="-10"/>
        </w:rPr>
        <w:t>/</w:t>
      </w:r>
      <w:r>
        <w:rPr>
          <w:u w:val="single"/>
        </w:rPr>
        <w:tab/>
      </w:r>
    </w:p>
    <w:p w:rsidR="002577B4" w:rsidRDefault="005C18DC">
      <w:pPr>
        <w:tabs>
          <w:tab w:val="left" w:pos="5388"/>
        </w:tabs>
        <w:spacing w:before="1"/>
        <w:ind w:left="5395" w:right="4208" w:hanging="1796"/>
        <w:rPr>
          <w:sz w:val="16"/>
        </w:rPr>
      </w:pPr>
      <w:r>
        <w:rPr>
          <w:spacing w:val="-2"/>
          <w:sz w:val="16"/>
        </w:rPr>
        <w:t>Подпись</w:t>
      </w:r>
      <w:r>
        <w:rPr>
          <w:sz w:val="16"/>
        </w:rPr>
        <w:tab/>
      </w:r>
      <w:r>
        <w:rPr>
          <w:spacing w:val="-2"/>
          <w:sz w:val="16"/>
        </w:rPr>
        <w:t>расшифровка</w:t>
      </w:r>
      <w:r>
        <w:rPr>
          <w:spacing w:val="40"/>
          <w:sz w:val="16"/>
        </w:rPr>
        <w:t xml:space="preserve"> </w:t>
      </w:r>
      <w:r>
        <w:rPr>
          <w:spacing w:val="-2"/>
          <w:sz w:val="16"/>
        </w:rPr>
        <w:t>подписи</w:t>
      </w:r>
    </w:p>
    <w:p w:rsidR="002577B4" w:rsidRDefault="002577B4">
      <w:pPr>
        <w:rPr>
          <w:sz w:val="16"/>
        </w:rPr>
        <w:sectPr w:rsidR="002577B4">
          <w:pgSz w:w="11900" w:h="16840"/>
          <w:pgMar w:top="1320" w:right="460" w:bottom="280" w:left="920" w:header="720" w:footer="720" w:gutter="0"/>
          <w:cols w:space="720"/>
        </w:sectPr>
      </w:pPr>
    </w:p>
    <w:p w:rsidR="002577B4" w:rsidRDefault="005C18DC">
      <w:pPr>
        <w:pStyle w:val="a3"/>
        <w:spacing w:before="71"/>
        <w:ind w:left="6986"/>
        <w:jc w:val="left"/>
      </w:pPr>
      <w:r>
        <w:lastRenderedPageBreak/>
        <w:t>Приложение</w:t>
      </w:r>
      <w:r>
        <w:rPr>
          <w:spacing w:val="57"/>
        </w:rPr>
        <w:t xml:space="preserve"> </w:t>
      </w:r>
      <w:r>
        <w:rPr>
          <w:spacing w:val="-10"/>
        </w:rPr>
        <w:t>3</w:t>
      </w:r>
    </w:p>
    <w:p w:rsidR="002577B4" w:rsidRDefault="002577B4">
      <w:pPr>
        <w:pStyle w:val="a3"/>
        <w:spacing w:before="5"/>
        <w:ind w:left="0"/>
        <w:jc w:val="left"/>
      </w:pPr>
    </w:p>
    <w:p w:rsidR="002577B4" w:rsidRDefault="005C18DC">
      <w:pPr>
        <w:ind w:left="339" w:right="64"/>
        <w:jc w:val="center"/>
        <w:rPr>
          <w:b/>
          <w:sz w:val="24"/>
        </w:rPr>
      </w:pPr>
      <w:r>
        <w:rPr>
          <w:b/>
          <w:sz w:val="24"/>
        </w:rPr>
        <w:t>Лист</w:t>
      </w:r>
      <w:r>
        <w:rPr>
          <w:b/>
          <w:spacing w:val="-8"/>
          <w:sz w:val="24"/>
        </w:rPr>
        <w:t xml:space="preserve"> </w:t>
      </w:r>
      <w:r>
        <w:rPr>
          <w:b/>
          <w:sz w:val="24"/>
        </w:rPr>
        <w:t>ознакомления</w:t>
      </w:r>
      <w:r>
        <w:rPr>
          <w:b/>
          <w:spacing w:val="-9"/>
          <w:sz w:val="24"/>
        </w:rPr>
        <w:t xml:space="preserve"> </w:t>
      </w:r>
      <w:r>
        <w:rPr>
          <w:b/>
          <w:sz w:val="24"/>
        </w:rPr>
        <w:t>родителей</w:t>
      </w:r>
      <w:r>
        <w:rPr>
          <w:b/>
          <w:spacing w:val="-9"/>
          <w:sz w:val="24"/>
        </w:rPr>
        <w:t xml:space="preserve"> </w:t>
      </w:r>
      <w:r>
        <w:rPr>
          <w:b/>
          <w:sz w:val="24"/>
        </w:rPr>
        <w:t>(законных</w:t>
      </w:r>
      <w:r>
        <w:rPr>
          <w:b/>
          <w:spacing w:val="-9"/>
          <w:sz w:val="24"/>
        </w:rPr>
        <w:t xml:space="preserve"> </w:t>
      </w:r>
      <w:r>
        <w:rPr>
          <w:b/>
          <w:sz w:val="24"/>
        </w:rPr>
        <w:t>представителей)</w:t>
      </w:r>
      <w:r>
        <w:rPr>
          <w:b/>
          <w:spacing w:val="-9"/>
          <w:sz w:val="24"/>
        </w:rPr>
        <w:t xml:space="preserve"> </w:t>
      </w:r>
      <w:r>
        <w:rPr>
          <w:b/>
          <w:sz w:val="24"/>
        </w:rPr>
        <w:t>несовершеннолетнего обучающегося с Положением об использовании устройств мобильной связи</w:t>
      </w:r>
    </w:p>
    <w:p w:rsidR="002577B4" w:rsidRDefault="005C18DC">
      <w:pPr>
        <w:ind w:left="339"/>
        <w:jc w:val="center"/>
        <w:rPr>
          <w:b/>
          <w:sz w:val="24"/>
        </w:rPr>
      </w:pPr>
      <w:r>
        <w:rPr>
          <w:b/>
          <w:sz w:val="24"/>
        </w:rPr>
        <w:t>в</w:t>
      </w:r>
      <w:r>
        <w:rPr>
          <w:b/>
          <w:spacing w:val="-1"/>
          <w:sz w:val="24"/>
        </w:rPr>
        <w:t xml:space="preserve"> </w:t>
      </w:r>
      <w:r>
        <w:rPr>
          <w:b/>
          <w:sz w:val="24"/>
        </w:rPr>
        <w:t>МБОУ</w:t>
      </w:r>
      <w:r>
        <w:rPr>
          <w:b/>
          <w:spacing w:val="-1"/>
          <w:sz w:val="24"/>
        </w:rPr>
        <w:t xml:space="preserve"> </w:t>
      </w:r>
      <w:r>
        <w:rPr>
          <w:b/>
          <w:sz w:val="24"/>
        </w:rPr>
        <w:t>ССШ</w:t>
      </w:r>
      <w:r>
        <w:rPr>
          <w:b/>
          <w:spacing w:val="-1"/>
          <w:sz w:val="24"/>
        </w:rPr>
        <w:t xml:space="preserve"> </w:t>
      </w:r>
      <w:r>
        <w:rPr>
          <w:b/>
          <w:sz w:val="24"/>
        </w:rPr>
        <w:t>№10</w:t>
      </w:r>
    </w:p>
    <w:p w:rsidR="002577B4" w:rsidRDefault="002577B4">
      <w:pPr>
        <w:pStyle w:val="a3"/>
        <w:spacing w:before="49"/>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4985"/>
        <w:gridCol w:w="1843"/>
        <w:gridCol w:w="2268"/>
      </w:tblGrid>
      <w:tr w:rsidR="002577B4">
        <w:trPr>
          <w:trHeight w:val="1673"/>
        </w:trPr>
        <w:tc>
          <w:tcPr>
            <w:tcW w:w="470" w:type="dxa"/>
          </w:tcPr>
          <w:p w:rsidR="002577B4" w:rsidRDefault="002577B4">
            <w:pPr>
              <w:pStyle w:val="TableParagraph"/>
              <w:rPr>
                <w:b/>
              </w:rPr>
            </w:pPr>
          </w:p>
          <w:p w:rsidR="002577B4" w:rsidRDefault="002577B4">
            <w:pPr>
              <w:pStyle w:val="TableParagraph"/>
              <w:spacing w:before="80"/>
              <w:rPr>
                <w:b/>
              </w:rPr>
            </w:pPr>
          </w:p>
          <w:p w:rsidR="002577B4" w:rsidRDefault="005C18DC">
            <w:pPr>
              <w:pStyle w:val="TableParagraph"/>
              <w:ind w:left="112" w:firstLine="52"/>
              <w:rPr>
                <w:b/>
              </w:rPr>
            </w:pPr>
            <w:r>
              <w:rPr>
                <w:b/>
                <w:spacing w:val="-10"/>
              </w:rPr>
              <w:t xml:space="preserve">№ </w:t>
            </w:r>
            <w:r>
              <w:rPr>
                <w:b/>
                <w:spacing w:val="-5"/>
              </w:rPr>
              <w:t>п/п</w:t>
            </w:r>
          </w:p>
        </w:tc>
        <w:tc>
          <w:tcPr>
            <w:tcW w:w="4985" w:type="dxa"/>
          </w:tcPr>
          <w:p w:rsidR="002577B4" w:rsidRDefault="002577B4">
            <w:pPr>
              <w:pStyle w:val="TableParagraph"/>
              <w:rPr>
                <w:b/>
              </w:rPr>
            </w:pPr>
          </w:p>
          <w:p w:rsidR="002577B4" w:rsidRDefault="002577B4">
            <w:pPr>
              <w:pStyle w:val="TableParagraph"/>
              <w:spacing w:before="205"/>
              <w:rPr>
                <w:b/>
              </w:rPr>
            </w:pPr>
          </w:p>
          <w:p w:rsidR="002577B4" w:rsidRDefault="005C18DC">
            <w:pPr>
              <w:pStyle w:val="TableParagraph"/>
              <w:ind w:left="2"/>
              <w:jc w:val="center"/>
              <w:rPr>
                <w:b/>
              </w:rPr>
            </w:pPr>
            <w:r>
              <w:rPr>
                <w:b/>
                <w:spacing w:val="-5"/>
              </w:rPr>
              <w:t>ФИО</w:t>
            </w:r>
          </w:p>
        </w:tc>
        <w:tc>
          <w:tcPr>
            <w:tcW w:w="1843" w:type="dxa"/>
          </w:tcPr>
          <w:p w:rsidR="002577B4" w:rsidRDefault="002577B4">
            <w:pPr>
              <w:pStyle w:val="TableParagraph"/>
              <w:rPr>
                <w:b/>
              </w:rPr>
            </w:pPr>
          </w:p>
          <w:p w:rsidR="002577B4" w:rsidRDefault="002577B4">
            <w:pPr>
              <w:pStyle w:val="TableParagraph"/>
              <w:spacing w:before="80"/>
              <w:rPr>
                <w:b/>
              </w:rPr>
            </w:pPr>
          </w:p>
          <w:p w:rsidR="002577B4" w:rsidRDefault="005C18DC">
            <w:pPr>
              <w:pStyle w:val="TableParagraph"/>
              <w:ind w:left="240" w:right="172" w:firstLine="468"/>
              <w:rPr>
                <w:b/>
              </w:rPr>
            </w:pPr>
            <w:r>
              <w:rPr>
                <w:b/>
                <w:spacing w:val="-4"/>
              </w:rPr>
              <w:t xml:space="preserve">Дата </w:t>
            </w:r>
            <w:r>
              <w:rPr>
                <w:b/>
                <w:spacing w:val="-2"/>
              </w:rPr>
              <w:t>ознакомления</w:t>
            </w:r>
          </w:p>
        </w:tc>
        <w:tc>
          <w:tcPr>
            <w:tcW w:w="2268" w:type="dxa"/>
          </w:tcPr>
          <w:p w:rsidR="002577B4" w:rsidRDefault="002577B4">
            <w:pPr>
              <w:pStyle w:val="TableParagraph"/>
              <w:rPr>
                <w:b/>
              </w:rPr>
            </w:pPr>
          </w:p>
          <w:p w:rsidR="002577B4" w:rsidRDefault="002577B4">
            <w:pPr>
              <w:pStyle w:val="TableParagraph"/>
              <w:spacing w:before="205"/>
              <w:rPr>
                <w:b/>
              </w:rPr>
            </w:pPr>
          </w:p>
          <w:p w:rsidR="002577B4" w:rsidRDefault="005C18DC">
            <w:pPr>
              <w:pStyle w:val="TableParagraph"/>
              <w:ind w:left="188"/>
              <w:rPr>
                <w:b/>
              </w:rPr>
            </w:pPr>
            <w:r>
              <w:rPr>
                <w:b/>
              </w:rPr>
              <w:t>Подпись</w:t>
            </w:r>
            <w:r>
              <w:rPr>
                <w:b/>
                <w:spacing w:val="-4"/>
              </w:rPr>
              <w:t xml:space="preserve"> </w:t>
            </w:r>
            <w:r>
              <w:rPr>
                <w:b/>
                <w:spacing w:val="-2"/>
              </w:rPr>
              <w:t>родителей</w:t>
            </w:r>
          </w:p>
        </w:tc>
      </w:tr>
      <w:tr w:rsidR="002577B4">
        <w:trPr>
          <w:trHeight w:val="292"/>
        </w:trPr>
        <w:tc>
          <w:tcPr>
            <w:tcW w:w="470" w:type="dxa"/>
          </w:tcPr>
          <w:p w:rsidR="002577B4" w:rsidRDefault="005C18DC">
            <w:pPr>
              <w:pStyle w:val="TableParagraph"/>
              <w:spacing w:before="1"/>
              <w:ind w:left="5"/>
              <w:jc w:val="center"/>
            </w:pPr>
            <w:r>
              <w:rPr>
                <w:spacing w:val="-10"/>
              </w:rPr>
              <w:t>1</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3"/>
              <w:ind w:left="5"/>
              <w:jc w:val="center"/>
            </w:pPr>
            <w:r>
              <w:rPr>
                <w:spacing w:val="-10"/>
              </w:rPr>
              <w:t>2</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5"/>
              <w:jc w:val="center"/>
            </w:pPr>
            <w:r>
              <w:rPr>
                <w:spacing w:val="-10"/>
              </w:rPr>
              <w:t>3</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5"/>
              <w:jc w:val="center"/>
            </w:pPr>
            <w:r>
              <w:rPr>
                <w:spacing w:val="-10"/>
              </w:rPr>
              <w:t>4</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5"/>
              <w:jc w:val="center"/>
            </w:pPr>
            <w:r>
              <w:rPr>
                <w:spacing w:val="-10"/>
              </w:rPr>
              <w:t>5</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7"/>
        </w:trPr>
        <w:tc>
          <w:tcPr>
            <w:tcW w:w="470" w:type="dxa"/>
          </w:tcPr>
          <w:p w:rsidR="002577B4" w:rsidRDefault="005C18DC">
            <w:pPr>
              <w:pStyle w:val="TableParagraph"/>
              <w:spacing w:before="3"/>
              <w:ind w:left="5"/>
              <w:jc w:val="center"/>
            </w:pPr>
            <w:r>
              <w:rPr>
                <w:spacing w:val="-10"/>
              </w:rPr>
              <w:t>6</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5"/>
              <w:jc w:val="center"/>
            </w:pPr>
            <w:r>
              <w:rPr>
                <w:spacing w:val="-10"/>
              </w:rPr>
              <w:t>7</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5"/>
              <w:jc w:val="center"/>
            </w:pPr>
            <w:r>
              <w:rPr>
                <w:spacing w:val="-10"/>
              </w:rPr>
              <w:t>8</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5"/>
              <w:jc w:val="center"/>
            </w:pPr>
            <w:r>
              <w:rPr>
                <w:spacing w:val="-10"/>
              </w:rPr>
              <w:t>9</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10</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11</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12</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13</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14</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15</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16</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17</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18</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19</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20</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21</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3"/>
        </w:trPr>
        <w:tc>
          <w:tcPr>
            <w:tcW w:w="470" w:type="dxa"/>
          </w:tcPr>
          <w:p w:rsidR="002577B4" w:rsidRDefault="005C18DC">
            <w:pPr>
              <w:pStyle w:val="TableParagraph"/>
              <w:spacing w:before="1"/>
              <w:ind w:left="91"/>
              <w:jc w:val="center"/>
            </w:pPr>
            <w:r>
              <w:rPr>
                <w:spacing w:val="-5"/>
              </w:rPr>
              <w:t>22</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4"/>
        </w:trPr>
        <w:tc>
          <w:tcPr>
            <w:tcW w:w="470" w:type="dxa"/>
          </w:tcPr>
          <w:p w:rsidR="002577B4" w:rsidRDefault="005C18DC">
            <w:pPr>
              <w:pStyle w:val="TableParagraph"/>
              <w:spacing w:before="1"/>
              <w:ind w:left="91"/>
              <w:jc w:val="center"/>
            </w:pPr>
            <w:r>
              <w:rPr>
                <w:spacing w:val="-5"/>
              </w:rPr>
              <w:t>23</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24</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25</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26</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27</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r w:rsidR="002577B4">
        <w:trPr>
          <w:trHeight w:val="292"/>
        </w:trPr>
        <w:tc>
          <w:tcPr>
            <w:tcW w:w="470" w:type="dxa"/>
          </w:tcPr>
          <w:p w:rsidR="002577B4" w:rsidRDefault="005C18DC">
            <w:pPr>
              <w:pStyle w:val="TableParagraph"/>
              <w:spacing w:before="1"/>
              <w:ind w:left="91"/>
              <w:jc w:val="center"/>
            </w:pPr>
            <w:r>
              <w:rPr>
                <w:spacing w:val="-5"/>
              </w:rPr>
              <w:t>28</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2"/>
        </w:trPr>
        <w:tc>
          <w:tcPr>
            <w:tcW w:w="470" w:type="dxa"/>
          </w:tcPr>
          <w:p w:rsidR="002577B4" w:rsidRDefault="005C18DC">
            <w:pPr>
              <w:pStyle w:val="TableParagraph"/>
              <w:spacing w:before="1"/>
              <w:ind w:left="91"/>
              <w:jc w:val="center"/>
            </w:pPr>
            <w:r>
              <w:rPr>
                <w:spacing w:val="-5"/>
              </w:rPr>
              <w:t>29</w:t>
            </w:r>
          </w:p>
        </w:tc>
        <w:tc>
          <w:tcPr>
            <w:tcW w:w="4985" w:type="dxa"/>
          </w:tcPr>
          <w:p w:rsidR="002577B4" w:rsidRDefault="002577B4">
            <w:pPr>
              <w:pStyle w:val="TableParagraph"/>
              <w:rPr>
                <w:sz w:val="20"/>
              </w:rPr>
            </w:pPr>
          </w:p>
        </w:tc>
        <w:tc>
          <w:tcPr>
            <w:tcW w:w="1843" w:type="dxa"/>
          </w:tcPr>
          <w:p w:rsidR="002577B4" w:rsidRDefault="002577B4">
            <w:pPr>
              <w:pStyle w:val="TableParagraph"/>
              <w:rPr>
                <w:sz w:val="20"/>
              </w:rPr>
            </w:pPr>
          </w:p>
        </w:tc>
        <w:tc>
          <w:tcPr>
            <w:tcW w:w="2268" w:type="dxa"/>
          </w:tcPr>
          <w:p w:rsidR="002577B4" w:rsidRDefault="002577B4">
            <w:pPr>
              <w:pStyle w:val="TableParagraph"/>
              <w:rPr>
                <w:sz w:val="20"/>
              </w:rPr>
            </w:pPr>
          </w:p>
        </w:tc>
      </w:tr>
      <w:tr w:rsidR="002577B4">
        <w:trPr>
          <w:trHeight w:val="294"/>
        </w:trPr>
        <w:tc>
          <w:tcPr>
            <w:tcW w:w="470" w:type="dxa"/>
          </w:tcPr>
          <w:p w:rsidR="002577B4" w:rsidRDefault="005C18DC">
            <w:pPr>
              <w:pStyle w:val="TableParagraph"/>
              <w:spacing w:before="1"/>
              <w:ind w:left="91"/>
              <w:jc w:val="center"/>
            </w:pPr>
            <w:r>
              <w:rPr>
                <w:spacing w:val="-5"/>
              </w:rPr>
              <w:t>30</w:t>
            </w:r>
          </w:p>
        </w:tc>
        <w:tc>
          <w:tcPr>
            <w:tcW w:w="4985" w:type="dxa"/>
          </w:tcPr>
          <w:p w:rsidR="002577B4" w:rsidRDefault="002577B4">
            <w:pPr>
              <w:pStyle w:val="TableParagraph"/>
            </w:pPr>
          </w:p>
        </w:tc>
        <w:tc>
          <w:tcPr>
            <w:tcW w:w="1843" w:type="dxa"/>
          </w:tcPr>
          <w:p w:rsidR="002577B4" w:rsidRDefault="002577B4">
            <w:pPr>
              <w:pStyle w:val="TableParagraph"/>
            </w:pPr>
          </w:p>
        </w:tc>
        <w:tc>
          <w:tcPr>
            <w:tcW w:w="2268" w:type="dxa"/>
          </w:tcPr>
          <w:p w:rsidR="002577B4" w:rsidRDefault="002577B4">
            <w:pPr>
              <w:pStyle w:val="TableParagraph"/>
            </w:pPr>
          </w:p>
        </w:tc>
      </w:tr>
    </w:tbl>
    <w:p w:rsidR="002577B4" w:rsidRDefault="002577B4">
      <w:pPr>
        <w:pStyle w:val="a3"/>
        <w:ind w:left="0"/>
        <w:jc w:val="left"/>
        <w:rPr>
          <w:b/>
        </w:rPr>
      </w:pPr>
    </w:p>
    <w:p w:rsidR="002577B4" w:rsidRDefault="002577B4">
      <w:pPr>
        <w:pStyle w:val="a3"/>
        <w:spacing w:before="6"/>
        <w:ind w:left="0"/>
        <w:jc w:val="left"/>
        <w:rPr>
          <w:b/>
        </w:rPr>
      </w:pPr>
    </w:p>
    <w:p w:rsidR="002577B4" w:rsidRDefault="005C18DC">
      <w:pPr>
        <w:pStyle w:val="a3"/>
        <w:tabs>
          <w:tab w:val="left" w:pos="4783"/>
          <w:tab w:val="left" w:pos="7543"/>
        </w:tabs>
        <w:spacing w:before="1"/>
        <w:ind w:left="806"/>
        <w:jc w:val="left"/>
      </w:pPr>
      <w:r>
        <w:t xml:space="preserve">Классный руководитель </w:t>
      </w:r>
      <w:r>
        <w:rPr>
          <w:u w:val="single"/>
        </w:rPr>
        <w:tab/>
      </w:r>
      <w:r>
        <w:rPr>
          <w:spacing w:val="-10"/>
        </w:rPr>
        <w:t>/</w:t>
      </w:r>
      <w:r>
        <w:rPr>
          <w:u w:val="single"/>
        </w:rPr>
        <w:tab/>
      </w:r>
    </w:p>
    <w:p w:rsidR="002577B4" w:rsidRDefault="005C18DC">
      <w:pPr>
        <w:tabs>
          <w:tab w:val="left" w:pos="5454"/>
        </w:tabs>
        <w:spacing w:before="2"/>
        <w:ind w:left="3663"/>
        <w:rPr>
          <w:sz w:val="16"/>
        </w:rPr>
      </w:pPr>
      <w:r>
        <w:rPr>
          <w:spacing w:val="-2"/>
          <w:sz w:val="16"/>
        </w:rPr>
        <w:t>Подпись</w:t>
      </w:r>
      <w:r>
        <w:rPr>
          <w:sz w:val="16"/>
        </w:rPr>
        <w:tab/>
        <w:t>расшифровка</w:t>
      </w:r>
      <w:r>
        <w:rPr>
          <w:spacing w:val="-10"/>
          <w:sz w:val="16"/>
        </w:rPr>
        <w:t xml:space="preserve"> </w:t>
      </w:r>
      <w:r>
        <w:rPr>
          <w:spacing w:val="-2"/>
          <w:sz w:val="16"/>
        </w:rPr>
        <w:t>подписи</w:t>
      </w:r>
    </w:p>
    <w:sectPr w:rsidR="002577B4">
      <w:pgSz w:w="11910" w:h="16850"/>
      <w:pgMar w:top="1360" w:right="3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746E0"/>
    <w:multiLevelType w:val="hybridMultilevel"/>
    <w:tmpl w:val="7B5A9904"/>
    <w:lvl w:ilvl="0" w:tplc="9D3CA698">
      <w:numFmt w:val="bullet"/>
      <w:lvlText w:val="-"/>
      <w:lvlJc w:val="left"/>
      <w:pPr>
        <w:ind w:left="496" w:hanging="137"/>
      </w:pPr>
      <w:rPr>
        <w:rFonts w:ascii="Arial MT" w:eastAsia="Arial MT" w:hAnsi="Arial MT" w:cs="Arial MT" w:hint="default"/>
        <w:spacing w:val="0"/>
        <w:w w:val="100"/>
        <w:lang w:val="ru-RU" w:eastAsia="en-US" w:bidi="ar-SA"/>
      </w:rPr>
    </w:lvl>
    <w:lvl w:ilvl="1" w:tplc="C910E760">
      <w:numFmt w:val="bullet"/>
      <w:lvlText w:val="•"/>
      <w:lvlJc w:val="left"/>
      <w:pPr>
        <w:ind w:left="1501" w:hanging="137"/>
      </w:pPr>
      <w:rPr>
        <w:rFonts w:hint="default"/>
        <w:lang w:val="ru-RU" w:eastAsia="en-US" w:bidi="ar-SA"/>
      </w:rPr>
    </w:lvl>
    <w:lvl w:ilvl="2" w:tplc="EE1412E0">
      <w:numFmt w:val="bullet"/>
      <w:lvlText w:val="•"/>
      <w:lvlJc w:val="left"/>
      <w:pPr>
        <w:ind w:left="2503" w:hanging="137"/>
      </w:pPr>
      <w:rPr>
        <w:rFonts w:hint="default"/>
        <w:lang w:val="ru-RU" w:eastAsia="en-US" w:bidi="ar-SA"/>
      </w:rPr>
    </w:lvl>
    <w:lvl w:ilvl="3" w:tplc="7B120810">
      <w:numFmt w:val="bullet"/>
      <w:lvlText w:val="•"/>
      <w:lvlJc w:val="left"/>
      <w:pPr>
        <w:ind w:left="3505" w:hanging="137"/>
      </w:pPr>
      <w:rPr>
        <w:rFonts w:hint="default"/>
        <w:lang w:val="ru-RU" w:eastAsia="en-US" w:bidi="ar-SA"/>
      </w:rPr>
    </w:lvl>
    <w:lvl w:ilvl="4" w:tplc="C7C8F772">
      <w:numFmt w:val="bullet"/>
      <w:lvlText w:val="•"/>
      <w:lvlJc w:val="left"/>
      <w:pPr>
        <w:ind w:left="4507" w:hanging="137"/>
      </w:pPr>
      <w:rPr>
        <w:rFonts w:hint="default"/>
        <w:lang w:val="ru-RU" w:eastAsia="en-US" w:bidi="ar-SA"/>
      </w:rPr>
    </w:lvl>
    <w:lvl w:ilvl="5" w:tplc="91AE4672">
      <w:numFmt w:val="bullet"/>
      <w:lvlText w:val="•"/>
      <w:lvlJc w:val="left"/>
      <w:pPr>
        <w:ind w:left="5509" w:hanging="137"/>
      </w:pPr>
      <w:rPr>
        <w:rFonts w:hint="default"/>
        <w:lang w:val="ru-RU" w:eastAsia="en-US" w:bidi="ar-SA"/>
      </w:rPr>
    </w:lvl>
    <w:lvl w:ilvl="6" w:tplc="123244B6">
      <w:numFmt w:val="bullet"/>
      <w:lvlText w:val="•"/>
      <w:lvlJc w:val="left"/>
      <w:pPr>
        <w:ind w:left="6511" w:hanging="137"/>
      </w:pPr>
      <w:rPr>
        <w:rFonts w:hint="default"/>
        <w:lang w:val="ru-RU" w:eastAsia="en-US" w:bidi="ar-SA"/>
      </w:rPr>
    </w:lvl>
    <w:lvl w:ilvl="7" w:tplc="48C4FF9E">
      <w:numFmt w:val="bullet"/>
      <w:lvlText w:val="•"/>
      <w:lvlJc w:val="left"/>
      <w:pPr>
        <w:ind w:left="7513" w:hanging="137"/>
      </w:pPr>
      <w:rPr>
        <w:rFonts w:hint="default"/>
        <w:lang w:val="ru-RU" w:eastAsia="en-US" w:bidi="ar-SA"/>
      </w:rPr>
    </w:lvl>
    <w:lvl w:ilvl="8" w:tplc="F356CCFC">
      <w:numFmt w:val="bullet"/>
      <w:lvlText w:val="•"/>
      <w:lvlJc w:val="left"/>
      <w:pPr>
        <w:ind w:left="8515" w:hanging="137"/>
      </w:pPr>
      <w:rPr>
        <w:rFonts w:hint="default"/>
        <w:lang w:val="ru-RU" w:eastAsia="en-US" w:bidi="ar-SA"/>
      </w:rPr>
    </w:lvl>
  </w:abstractNum>
  <w:abstractNum w:abstractNumId="1" w15:restartNumberingAfterBreak="0">
    <w:nsid w:val="2D4B48AA"/>
    <w:multiLevelType w:val="hybridMultilevel"/>
    <w:tmpl w:val="B45231A0"/>
    <w:lvl w:ilvl="0" w:tplc="22766514">
      <w:start w:val="1"/>
      <w:numFmt w:val="decimal"/>
      <w:lvlText w:val="%1."/>
      <w:lvlJc w:val="left"/>
      <w:pPr>
        <w:ind w:left="21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8060BC">
      <w:numFmt w:val="bullet"/>
      <w:lvlText w:val="•"/>
      <w:lvlJc w:val="left"/>
      <w:pPr>
        <w:ind w:left="1249" w:hanging="240"/>
      </w:pPr>
      <w:rPr>
        <w:rFonts w:hint="default"/>
        <w:lang w:val="ru-RU" w:eastAsia="en-US" w:bidi="ar-SA"/>
      </w:rPr>
    </w:lvl>
    <w:lvl w:ilvl="2" w:tplc="62609238">
      <w:numFmt w:val="bullet"/>
      <w:lvlText w:val="•"/>
      <w:lvlJc w:val="left"/>
      <w:pPr>
        <w:ind w:left="2279" w:hanging="240"/>
      </w:pPr>
      <w:rPr>
        <w:rFonts w:hint="default"/>
        <w:lang w:val="ru-RU" w:eastAsia="en-US" w:bidi="ar-SA"/>
      </w:rPr>
    </w:lvl>
    <w:lvl w:ilvl="3" w:tplc="EEF81F44">
      <w:numFmt w:val="bullet"/>
      <w:lvlText w:val="•"/>
      <w:lvlJc w:val="left"/>
      <w:pPr>
        <w:ind w:left="3309" w:hanging="240"/>
      </w:pPr>
      <w:rPr>
        <w:rFonts w:hint="default"/>
        <w:lang w:val="ru-RU" w:eastAsia="en-US" w:bidi="ar-SA"/>
      </w:rPr>
    </w:lvl>
    <w:lvl w:ilvl="4" w:tplc="CC4E4D6E">
      <w:numFmt w:val="bullet"/>
      <w:lvlText w:val="•"/>
      <w:lvlJc w:val="left"/>
      <w:pPr>
        <w:ind w:left="4339" w:hanging="240"/>
      </w:pPr>
      <w:rPr>
        <w:rFonts w:hint="default"/>
        <w:lang w:val="ru-RU" w:eastAsia="en-US" w:bidi="ar-SA"/>
      </w:rPr>
    </w:lvl>
    <w:lvl w:ilvl="5" w:tplc="CC16F788">
      <w:numFmt w:val="bullet"/>
      <w:lvlText w:val="•"/>
      <w:lvlJc w:val="left"/>
      <w:pPr>
        <w:ind w:left="5369" w:hanging="240"/>
      </w:pPr>
      <w:rPr>
        <w:rFonts w:hint="default"/>
        <w:lang w:val="ru-RU" w:eastAsia="en-US" w:bidi="ar-SA"/>
      </w:rPr>
    </w:lvl>
    <w:lvl w:ilvl="6" w:tplc="A47CCE54">
      <w:numFmt w:val="bullet"/>
      <w:lvlText w:val="•"/>
      <w:lvlJc w:val="left"/>
      <w:pPr>
        <w:ind w:left="6399" w:hanging="240"/>
      </w:pPr>
      <w:rPr>
        <w:rFonts w:hint="default"/>
        <w:lang w:val="ru-RU" w:eastAsia="en-US" w:bidi="ar-SA"/>
      </w:rPr>
    </w:lvl>
    <w:lvl w:ilvl="7" w:tplc="01FEBC88">
      <w:numFmt w:val="bullet"/>
      <w:lvlText w:val="•"/>
      <w:lvlJc w:val="left"/>
      <w:pPr>
        <w:ind w:left="7429" w:hanging="240"/>
      </w:pPr>
      <w:rPr>
        <w:rFonts w:hint="default"/>
        <w:lang w:val="ru-RU" w:eastAsia="en-US" w:bidi="ar-SA"/>
      </w:rPr>
    </w:lvl>
    <w:lvl w:ilvl="8" w:tplc="412E086C">
      <w:numFmt w:val="bullet"/>
      <w:lvlText w:val="•"/>
      <w:lvlJc w:val="left"/>
      <w:pPr>
        <w:ind w:left="8459" w:hanging="240"/>
      </w:pPr>
      <w:rPr>
        <w:rFonts w:hint="default"/>
        <w:lang w:val="ru-RU" w:eastAsia="en-US" w:bidi="ar-SA"/>
      </w:rPr>
    </w:lvl>
  </w:abstractNum>
  <w:abstractNum w:abstractNumId="2" w15:restartNumberingAfterBreak="0">
    <w:nsid w:val="42951F67"/>
    <w:multiLevelType w:val="multilevel"/>
    <w:tmpl w:val="F97CCE02"/>
    <w:lvl w:ilvl="0">
      <w:start w:val="5"/>
      <w:numFmt w:val="decimal"/>
      <w:lvlText w:val="%1."/>
      <w:lvlJc w:val="left"/>
      <w:pPr>
        <w:ind w:left="22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574" w:hanging="284"/>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212" w:hanging="425"/>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3">
      <w:start w:val="1"/>
      <w:numFmt w:val="decimal"/>
      <w:lvlText w:val="%2.%3.%4."/>
      <w:lvlJc w:val="left"/>
      <w:pPr>
        <w:ind w:left="212"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064" w:hanging="569"/>
      </w:pPr>
      <w:rPr>
        <w:rFonts w:hint="default"/>
        <w:lang w:val="ru-RU" w:eastAsia="en-US" w:bidi="ar-SA"/>
      </w:rPr>
    </w:lvl>
    <w:lvl w:ilvl="5">
      <w:numFmt w:val="bullet"/>
      <w:lvlText w:val="•"/>
      <w:lvlJc w:val="left"/>
      <w:pPr>
        <w:ind w:left="6807" w:hanging="569"/>
      </w:pPr>
      <w:rPr>
        <w:rFonts w:hint="default"/>
        <w:lang w:val="ru-RU" w:eastAsia="en-US" w:bidi="ar-SA"/>
      </w:rPr>
    </w:lvl>
    <w:lvl w:ilvl="6">
      <w:numFmt w:val="bullet"/>
      <w:lvlText w:val="•"/>
      <w:lvlJc w:val="left"/>
      <w:pPr>
        <w:ind w:left="7549" w:hanging="569"/>
      </w:pPr>
      <w:rPr>
        <w:rFonts w:hint="default"/>
        <w:lang w:val="ru-RU" w:eastAsia="en-US" w:bidi="ar-SA"/>
      </w:rPr>
    </w:lvl>
    <w:lvl w:ilvl="7">
      <w:numFmt w:val="bullet"/>
      <w:lvlText w:val="•"/>
      <w:lvlJc w:val="left"/>
      <w:pPr>
        <w:ind w:left="8292" w:hanging="569"/>
      </w:pPr>
      <w:rPr>
        <w:rFonts w:hint="default"/>
        <w:lang w:val="ru-RU" w:eastAsia="en-US" w:bidi="ar-SA"/>
      </w:rPr>
    </w:lvl>
    <w:lvl w:ilvl="8">
      <w:numFmt w:val="bullet"/>
      <w:lvlText w:val="•"/>
      <w:lvlJc w:val="left"/>
      <w:pPr>
        <w:ind w:left="9034" w:hanging="569"/>
      </w:pPr>
      <w:rPr>
        <w:rFonts w:hint="default"/>
        <w:lang w:val="ru-RU" w:eastAsia="en-US" w:bidi="ar-SA"/>
      </w:rPr>
    </w:lvl>
  </w:abstractNum>
  <w:abstractNum w:abstractNumId="3" w15:restartNumberingAfterBreak="0">
    <w:nsid w:val="765B5AEE"/>
    <w:multiLevelType w:val="hybridMultilevel"/>
    <w:tmpl w:val="53729100"/>
    <w:lvl w:ilvl="0" w:tplc="2E8883C4">
      <w:start w:val="1"/>
      <w:numFmt w:val="decimal"/>
      <w:lvlText w:val="%1."/>
      <w:lvlJc w:val="left"/>
      <w:pPr>
        <w:ind w:left="21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BE13B4">
      <w:numFmt w:val="bullet"/>
      <w:lvlText w:val="•"/>
      <w:lvlJc w:val="left"/>
      <w:pPr>
        <w:ind w:left="1249" w:hanging="286"/>
      </w:pPr>
      <w:rPr>
        <w:rFonts w:hint="default"/>
        <w:lang w:val="ru-RU" w:eastAsia="en-US" w:bidi="ar-SA"/>
      </w:rPr>
    </w:lvl>
    <w:lvl w:ilvl="2" w:tplc="4A9C9314">
      <w:numFmt w:val="bullet"/>
      <w:lvlText w:val="•"/>
      <w:lvlJc w:val="left"/>
      <w:pPr>
        <w:ind w:left="2279" w:hanging="286"/>
      </w:pPr>
      <w:rPr>
        <w:rFonts w:hint="default"/>
        <w:lang w:val="ru-RU" w:eastAsia="en-US" w:bidi="ar-SA"/>
      </w:rPr>
    </w:lvl>
    <w:lvl w:ilvl="3" w:tplc="F5123B6E">
      <w:numFmt w:val="bullet"/>
      <w:lvlText w:val="•"/>
      <w:lvlJc w:val="left"/>
      <w:pPr>
        <w:ind w:left="3309" w:hanging="286"/>
      </w:pPr>
      <w:rPr>
        <w:rFonts w:hint="default"/>
        <w:lang w:val="ru-RU" w:eastAsia="en-US" w:bidi="ar-SA"/>
      </w:rPr>
    </w:lvl>
    <w:lvl w:ilvl="4" w:tplc="60204B32">
      <w:numFmt w:val="bullet"/>
      <w:lvlText w:val="•"/>
      <w:lvlJc w:val="left"/>
      <w:pPr>
        <w:ind w:left="4339" w:hanging="286"/>
      </w:pPr>
      <w:rPr>
        <w:rFonts w:hint="default"/>
        <w:lang w:val="ru-RU" w:eastAsia="en-US" w:bidi="ar-SA"/>
      </w:rPr>
    </w:lvl>
    <w:lvl w:ilvl="5" w:tplc="1A163B44">
      <w:numFmt w:val="bullet"/>
      <w:lvlText w:val="•"/>
      <w:lvlJc w:val="left"/>
      <w:pPr>
        <w:ind w:left="5369" w:hanging="286"/>
      </w:pPr>
      <w:rPr>
        <w:rFonts w:hint="default"/>
        <w:lang w:val="ru-RU" w:eastAsia="en-US" w:bidi="ar-SA"/>
      </w:rPr>
    </w:lvl>
    <w:lvl w:ilvl="6" w:tplc="127EB94A">
      <w:numFmt w:val="bullet"/>
      <w:lvlText w:val="•"/>
      <w:lvlJc w:val="left"/>
      <w:pPr>
        <w:ind w:left="6399" w:hanging="286"/>
      </w:pPr>
      <w:rPr>
        <w:rFonts w:hint="default"/>
        <w:lang w:val="ru-RU" w:eastAsia="en-US" w:bidi="ar-SA"/>
      </w:rPr>
    </w:lvl>
    <w:lvl w:ilvl="7" w:tplc="F93AE238">
      <w:numFmt w:val="bullet"/>
      <w:lvlText w:val="•"/>
      <w:lvlJc w:val="left"/>
      <w:pPr>
        <w:ind w:left="7429" w:hanging="286"/>
      </w:pPr>
      <w:rPr>
        <w:rFonts w:hint="default"/>
        <w:lang w:val="ru-RU" w:eastAsia="en-US" w:bidi="ar-SA"/>
      </w:rPr>
    </w:lvl>
    <w:lvl w:ilvl="8" w:tplc="260C0E30">
      <w:numFmt w:val="bullet"/>
      <w:lvlText w:val="•"/>
      <w:lvlJc w:val="left"/>
      <w:pPr>
        <w:ind w:left="8459" w:hanging="286"/>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77B4"/>
    <w:rsid w:val="002577B4"/>
    <w:rsid w:val="0039440B"/>
    <w:rsid w:val="003B5439"/>
    <w:rsid w:val="005C18DC"/>
    <w:rsid w:val="009D3604"/>
    <w:rsid w:val="00A3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C323C-7668-4192-B893-134AA285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jc w:val="both"/>
    </w:pPr>
    <w:rPr>
      <w:sz w:val="24"/>
      <w:szCs w:val="24"/>
    </w:rPr>
  </w:style>
  <w:style w:type="paragraph" w:styleId="a4">
    <w:name w:val="List Paragraph"/>
    <w:basedOn w:val="a"/>
    <w:uiPriority w:val="1"/>
    <w:qFormat/>
    <w:pPr>
      <w:ind w:left="212"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dc:creator>
  <cp:lastModifiedBy>Holaimova</cp:lastModifiedBy>
  <cp:revision>5</cp:revision>
  <dcterms:created xsi:type="dcterms:W3CDTF">2024-02-15T12:37:00Z</dcterms:created>
  <dcterms:modified xsi:type="dcterms:W3CDTF">2024-02-15T12:56:00Z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2010</vt:lpwstr>
  </property>
  <property fmtid="{D5CDD505-2E9C-101B-9397-08002B2CF9AE}" pid="4" name="LastSaved">
    <vt:filetime>2024-02-15T00:00:00Z</vt:filetime>
  </property>
  <property fmtid="{D5CDD505-2E9C-101B-9397-08002B2CF9AE}" pid="5" name="Producer">
    <vt:lpwstr>Microsoft® Word 2010</vt:lpwstr>
  </property>
</Properties>
</file>